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62F5" w14:textId="77777777" w:rsidR="000C3513" w:rsidRDefault="000C3513">
      <w:pPr>
        <w:pStyle w:val="Titel"/>
        <w:rPr>
          <w:rFonts w:ascii="Arial" w:hAnsi="Arial" w:cs="Arial"/>
          <w:sz w:val="48"/>
          <w:szCs w:val="48"/>
          <w:lang w:val="it-CH"/>
        </w:rPr>
      </w:pPr>
    </w:p>
    <w:p w14:paraId="67BB4165" w14:textId="77777777" w:rsidR="000C3513" w:rsidRDefault="00A74376">
      <w:pPr>
        <w:pStyle w:val="Titel"/>
        <w:rPr>
          <w:rFonts w:ascii="Arial" w:hAnsi="Arial" w:cs="Arial"/>
          <w:sz w:val="48"/>
          <w:szCs w:val="48"/>
          <w:lang w:val="it-CH"/>
        </w:rPr>
      </w:pPr>
      <w:r>
        <w:rPr>
          <w:rFonts w:ascii="Arial" w:hAnsi="Arial" w:cs="Arial"/>
          <w:sz w:val="48"/>
          <w:szCs w:val="48"/>
          <w:lang w:val="it-CH"/>
        </w:rPr>
        <w:t>Analisi del rischio IIRU - analisi d’impatto aziendale (BIA)</w:t>
      </w:r>
    </w:p>
    <w:p w14:paraId="15C8AB37" w14:textId="77777777" w:rsidR="000C3513" w:rsidRPr="00A74376" w:rsidRDefault="000C3513">
      <w:pPr>
        <w:rPr>
          <w:rFonts w:ascii="Arial" w:hAnsi="Arial" w:cs="Arial"/>
          <w:lang w:val="it-CH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008"/>
      </w:tblGrid>
      <w:tr w:rsidR="000C3513" w14:paraId="707C6B1B" w14:textId="77777777">
        <w:trPr>
          <w:trHeight w:val="366"/>
        </w:trPr>
        <w:tc>
          <w:tcPr>
            <w:tcW w:w="2410" w:type="dxa"/>
          </w:tcPr>
          <w:p w14:paraId="4E5D298E" w14:textId="77777777" w:rsidR="000C3513" w:rsidRDefault="00A74376">
            <w:pPr>
              <w:pStyle w:val="Titel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Impianto</w:t>
            </w:r>
          </w:p>
        </w:tc>
        <w:tc>
          <w:tcPr>
            <w:tcW w:w="12008" w:type="dxa"/>
          </w:tcPr>
          <w:p w14:paraId="67101ED9" w14:textId="77777777" w:rsidR="000C3513" w:rsidRDefault="00A74376">
            <w:pPr>
              <w:pStyle w:val="Titel"/>
              <w:rPr>
                <w:rFonts w:ascii="Arial" w:hAnsi="Arial" w:cs="Arial"/>
                <w:color w:val="00296F"/>
                <w:lang w:val="de-CH"/>
              </w:rPr>
            </w:pPr>
            <w:r>
              <w:rPr>
                <w:rFonts w:ascii="Arial" w:hAnsi="Arial" w:cs="Arial"/>
                <w:color w:val="00296F"/>
                <w:lang w:val="de-CH"/>
              </w:rPr>
              <w:t>…..</w:t>
            </w:r>
          </w:p>
        </w:tc>
      </w:tr>
      <w:tr w:rsidR="000C3513" w14:paraId="63F48AEC" w14:textId="77777777">
        <w:trPr>
          <w:trHeight w:val="366"/>
        </w:trPr>
        <w:tc>
          <w:tcPr>
            <w:tcW w:w="2410" w:type="dxa"/>
          </w:tcPr>
          <w:p w14:paraId="7025E9CF" w14:textId="77777777" w:rsidR="000C3513" w:rsidRDefault="00A74376">
            <w:pPr>
              <w:pStyle w:val="Titel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Anno</w:t>
            </w:r>
          </w:p>
        </w:tc>
        <w:tc>
          <w:tcPr>
            <w:tcW w:w="12008" w:type="dxa"/>
          </w:tcPr>
          <w:p w14:paraId="7987A5E7" w14:textId="77777777" w:rsidR="000C3513" w:rsidRDefault="00A74376">
            <w:pPr>
              <w:pStyle w:val="Titel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color w:val="00296F"/>
                <w:lang w:val="de-CH"/>
              </w:rPr>
              <w:t>…..</w:t>
            </w:r>
          </w:p>
        </w:tc>
      </w:tr>
    </w:tbl>
    <w:p w14:paraId="37827140" w14:textId="77777777" w:rsidR="000C3513" w:rsidRDefault="000C3513">
      <w:pPr>
        <w:rPr>
          <w:rFonts w:ascii="Arial" w:hAnsi="Arial" w:cs="Arial"/>
          <w:lang w:val="de-CH"/>
        </w:rPr>
      </w:pPr>
    </w:p>
    <w:p w14:paraId="223F8536" w14:textId="77777777" w:rsidR="000C3513" w:rsidRDefault="000C3513">
      <w:pPr>
        <w:rPr>
          <w:rFonts w:ascii="Arial" w:hAnsi="Arial" w:cs="Arial"/>
          <w:lang w:val="de-CH"/>
        </w:rPr>
      </w:pPr>
    </w:p>
    <w:p w14:paraId="79E61DBD" w14:textId="77777777" w:rsidR="000C3513" w:rsidRDefault="000C3513">
      <w:pPr>
        <w:rPr>
          <w:rFonts w:ascii="Arial" w:hAnsi="Arial" w:cs="Arial"/>
          <w:lang w:val="de-CH"/>
        </w:rPr>
      </w:pPr>
    </w:p>
    <w:p w14:paraId="0C0FD38D" w14:textId="77777777" w:rsidR="000C3513" w:rsidRDefault="00A74376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  <w:lang w:val="it-CH"/>
        </w:rPr>
      </w:pPr>
      <w:r>
        <w:rPr>
          <w:rFonts w:ascii="Arial" w:hAnsi="Arial" w:cs="Arial"/>
          <w:b/>
          <w:sz w:val="22"/>
          <w:szCs w:val="22"/>
          <w:lang w:val="it-CH"/>
        </w:rPr>
        <w:t>Cronologia delle modifiche</w:t>
      </w:r>
    </w:p>
    <w:p w14:paraId="56336D50" w14:textId="77777777" w:rsidR="000C3513" w:rsidRDefault="000C3513">
      <w:pPr>
        <w:rPr>
          <w:rFonts w:ascii="Arial" w:hAnsi="Arial" w:cs="Arial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560"/>
        <w:gridCol w:w="709"/>
        <w:gridCol w:w="1700"/>
        <w:gridCol w:w="8647"/>
      </w:tblGrid>
      <w:tr w:rsidR="000C3513" w14:paraId="0813DEDB" w14:textId="77777777">
        <w:tc>
          <w:tcPr>
            <w:tcW w:w="709" w:type="dxa"/>
            <w:shd w:val="clear" w:color="auto" w:fill="FFFFFF" w:themeFill="background1"/>
          </w:tcPr>
          <w:p w14:paraId="0DF56C88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Versione</w:t>
            </w:r>
          </w:p>
        </w:tc>
        <w:tc>
          <w:tcPr>
            <w:tcW w:w="992" w:type="dxa"/>
            <w:shd w:val="clear" w:color="auto" w:fill="FFFFFF" w:themeFill="background1"/>
          </w:tcPr>
          <w:p w14:paraId="1B516869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Data</w:t>
            </w:r>
          </w:p>
        </w:tc>
        <w:tc>
          <w:tcPr>
            <w:tcW w:w="1560" w:type="dxa"/>
            <w:shd w:val="clear" w:color="auto" w:fill="FFFFFF" w:themeFill="background1"/>
          </w:tcPr>
          <w:p w14:paraId="1D1F572B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Autore</w:t>
            </w:r>
          </w:p>
        </w:tc>
        <w:tc>
          <w:tcPr>
            <w:tcW w:w="709" w:type="dxa"/>
            <w:shd w:val="clear" w:color="auto" w:fill="FFFFFF" w:themeFill="background1"/>
          </w:tcPr>
          <w:p w14:paraId="565FC9FD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Operaz.*</w:t>
            </w:r>
          </w:p>
        </w:tc>
        <w:tc>
          <w:tcPr>
            <w:tcW w:w="1700" w:type="dxa"/>
            <w:shd w:val="clear" w:color="auto" w:fill="FFFFFF" w:themeFill="background1"/>
          </w:tcPr>
          <w:p w14:paraId="33D4BFAF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Capitolo/Tema</w:t>
            </w:r>
          </w:p>
        </w:tc>
        <w:tc>
          <w:tcPr>
            <w:tcW w:w="8647" w:type="dxa"/>
            <w:shd w:val="clear" w:color="auto" w:fill="FFFFFF" w:themeFill="background1"/>
          </w:tcPr>
          <w:p w14:paraId="03CA6F13" w14:textId="77777777" w:rsidR="000C3513" w:rsidRDefault="00A74376">
            <w:pPr>
              <w:ind w:right="-57"/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Dettagli</w:t>
            </w:r>
          </w:p>
        </w:tc>
      </w:tr>
      <w:tr w:rsidR="000C3513" w:rsidRPr="00A74376" w14:paraId="5ED463A3" w14:textId="77777777">
        <w:tc>
          <w:tcPr>
            <w:tcW w:w="709" w:type="dxa"/>
            <w:vAlign w:val="center"/>
          </w:tcPr>
          <w:p w14:paraId="7D593ED0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0.8</w:t>
            </w:r>
          </w:p>
        </w:tc>
        <w:tc>
          <w:tcPr>
            <w:tcW w:w="992" w:type="dxa"/>
            <w:vAlign w:val="center"/>
          </w:tcPr>
          <w:p w14:paraId="63CBA7C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11.04.2022</w:t>
            </w:r>
          </w:p>
        </w:tc>
        <w:tc>
          <w:tcPr>
            <w:tcW w:w="1560" w:type="dxa"/>
            <w:vAlign w:val="center"/>
          </w:tcPr>
          <w:p w14:paraId="16F12F3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Beleda</w:t>
            </w:r>
          </w:p>
        </w:tc>
        <w:tc>
          <w:tcPr>
            <w:tcW w:w="709" w:type="dxa"/>
            <w:vAlign w:val="center"/>
          </w:tcPr>
          <w:p w14:paraId="3DAD900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Modif.</w:t>
            </w:r>
          </w:p>
        </w:tc>
        <w:tc>
          <w:tcPr>
            <w:tcW w:w="1700" w:type="dxa"/>
            <w:vAlign w:val="center"/>
          </w:tcPr>
          <w:p w14:paraId="467BFD3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Copia avvio processo</w:t>
            </w:r>
          </w:p>
        </w:tc>
        <w:tc>
          <w:tcPr>
            <w:tcW w:w="8647" w:type="dxa"/>
            <w:vAlign w:val="center"/>
          </w:tcPr>
          <w:p w14:paraId="1DAF080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Riformulazione BIA per TIC IIRU</w:t>
            </w:r>
          </w:p>
        </w:tc>
      </w:tr>
      <w:tr w:rsidR="000C3513" w14:paraId="72F9E844" w14:textId="77777777">
        <w:tc>
          <w:tcPr>
            <w:tcW w:w="709" w:type="dxa"/>
            <w:vAlign w:val="center"/>
          </w:tcPr>
          <w:p w14:paraId="14FF55A9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  <w:t>0.9</w:t>
            </w:r>
          </w:p>
        </w:tc>
        <w:tc>
          <w:tcPr>
            <w:tcW w:w="992" w:type="dxa"/>
            <w:vAlign w:val="center"/>
          </w:tcPr>
          <w:p w14:paraId="2285E80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</w:p>
        </w:tc>
        <w:tc>
          <w:tcPr>
            <w:tcW w:w="1560" w:type="dxa"/>
            <w:vAlign w:val="center"/>
          </w:tcPr>
          <w:p w14:paraId="0622E76E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709" w:type="dxa"/>
            <w:vAlign w:val="center"/>
          </w:tcPr>
          <w:p w14:paraId="041511C0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1700" w:type="dxa"/>
            <w:vAlign w:val="center"/>
          </w:tcPr>
          <w:p w14:paraId="37569B5D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8647" w:type="dxa"/>
            <w:vAlign w:val="center"/>
          </w:tcPr>
          <w:p w14:paraId="1093037F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</w:tr>
      <w:tr w:rsidR="000C3513" w14:paraId="3C330C45" w14:textId="77777777">
        <w:tc>
          <w:tcPr>
            <w:tcW w:w="709" w:type="dxa"/>
            <w:vAlign w:val="center"/>
          </w:tcPr>
          <w:p w14:paraId="78505D5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  <w:t>0.95</w:t>
            </w:r>
          </w:p>
        </w:tc>
        <w:tc>
          <w:tcPr>
            <w:tcW w:w="992" w:type="dxa"/>
            <w:vAlign w:val="center"/>
          </w:tcPr>
          <w:p w14:paraId="3E195D9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</w:p>
        </w:tc>
        <w:tc>
          <w:tcPr>
            <w:tcW w:w="1560" w:type="dxa"/>
            <w:vAlign w:val="center"/>
          </w:tcPr>
          <w:p w14:paraId="6E296B36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709" w:type="dxa"/>
            <w:vAlign w:val="center"/>
          </w:tcPr>
          <w:p w14:paraId="4602D746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1700" w:type="dxa"/>
            <w:vAlign w:val="center"/>
          </w:tcPr>
          <w:p w14:paraId="76097E8E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8647" w:type="dxa"/>
            <w:vAlign w:val="center"/>
          </w:tcPr>
          <w:p w14:paraId="6548FD87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</w:tr>
      <w:tr w:rsidR="000C3513" w14:paraId="7539702E" w14:textId="77777777">
        <w:tc>
          <w:tcPr>
            <w:tcW w:w="709" w:type="dxa"/>
            <w:vAlign w:val="center"/>
          </w:tcPr>
          <w:p w14:paraId="0D6A7FF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  <w:t>1.0</w:t>
            </w:r>
          </w:p>
        </w:tc>
        <w:tc>
          <w:tcPr>
            <w:tcW w:w="992" w:type="dxa"/>
            <w:vAlign w:val="center"/>
          </w:tcPr>
          <w:p w14:paraId="49BB285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</w:p>
        </w:tc>
        <w:tc>
          <w:tcPr>
            <w:tcW w:w="1560" w:type="dxa"/>
            <w:vAlign w:val="center"/>
          </w:tcPr>
          <w:p w14:paraId="2C06E7F2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709" w:type="dxa"/>
            <w:vAlign w:val="center"/>
          </w:tcPr>
          <w:p w14:paraId="1FFD090E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1700" w:type="dxa"/>
            <w:vAlign w:val="center"/>
          </w:tcPr>
          <w:p w14:paraId="49512544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8647" w:type="dxa"/>
            <w:vAlign w:val="center"/>
          </w:tcPr>
          <w:p w14:paraId="490F90F9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</w:tr>
      <w:tr w:rsidR="000C3513" w14:paraId="3986BBEE" w14:textId="77777777">
        <w:tc>
          <w:tcPr>
            <w:tcW w:w="709" w:type="dxa"/>
            <w:vAlign w:val="center"/>
          </w:tcPr>
          <w:p w14:paraId="379178B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  <w:t>1.1</w:t>
            </w:r>
          </w:p>
        </w:tc>
        <w:tc>
          <w:tcPr>
            <w:tcW w:w="992" w:type="dxa"/>
            <w:vAlign w:val="center"/>
          </w:tcPr>
          <w:p w14:paraId="62D1D76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</w:p>
        </w:tc>
        <w:tc>
          <w:tcPr>
            <w:tcW w:w="1560" w:type="dxa"/>
            <w:vAlign w:val="center"/>
          </w:tcPr>
          <w:p w14:paraId="27409395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709" w:type="dxa"/>
            <w:vAlign w:val="center"/>
          </w:tcPr>
          <w:p w14:paraId="736A91D1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1700" w:type="dxa"/>
            <w:vAlign w:val="center"/>
          </w:tcPr>
          <w:p w14:paraId="5A690532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8647" w:type="dxa"/>
            <w:vAlign w:val="center"/>
          </w:tcPr>
          <w:p w14:paraId="09F93C30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</w:tr>
      <w:tr w:rsidR="000C3513" w14:paraId="24312153" w14:textId="77777777">
        <w:tc>
          <w:tcPr>
            <w:tcW w:w="709" w:type="dxa"/>
            <w:vAlign w:val="center"/>
          </w:tcPr>
          <w:p w14:paraId="00E45FA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  <w:t>1.2</w:t>
            </w:r>
          </w:p>
        </w:tc>
        <w:tc>
          <w:tcPr>
            <w:tcW w:w="992" w:type="dxa"/>
            <w:vAlign w:val="center"/>
          </w:tcPr>
          <w:p w14:paraId="5437048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de-CH"/>
              </w:rPr>
            </w:pPr>
          </w:p>
        </w:tc>
        <w:tc>
          <w:tcPr>
            <w:tcW w:w="1560" w:type="dxa"/>
            <w:vAlign w:val="center"/>
          </w:tcPr>
          <w:p w14:paraId="5DB58DFA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709" w:type="dxa"/>
            <w:vAlign w:val="center"/>
          </w:tcPr>
          <w:p w14:paraId="19149A72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1700" w:type="dxa"/>
            <w:vAlign w:val="center"/>
          </w:tcPr>
          <w:p w14:paraId="4675CD19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  <w:tc>
          <w:tcPr>
            <w:tcW w:w="8647" w:type="dxa"/>
            <w:vAlign w:val="center"/>
          </w:tcPr>
          <w:p w14:paraId="304A0F13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de-CH"/>
              </w:rPr>
            </w:pPr>
          </w:p>
        </w:tc>
      </w:tr>
    </w:tbl>
    <w:p w14:paraId="0BD82354" w14:textId="77777777" w:rsidR="000C3513" w:rsidRDefault="000C3513">
      <w:pPr>
        <w:rPr>
          <w:rFonts w:ascii="Arial" w:hAnsi="Arial" w:cs="Arial"/>
          <w:sz w:val="14"/>
          <w:szCs w:val="14"/>
          <w:lang w:val="de-CH"/>
        </w:rPr>
      </w:pPr>
    </w:p>
    <w:p w14:paraId="7DD00D80" w14:textId="77777777" w:rsidR="000C3513" w:rsidRDefault="000C3513">
      <w:pPr>
        <w:rPr>
          <w:rFonts w:ascii="Arial" w:hAnsi="Arial" w:cs="Arial"/>
          <w:sz w:val="14"/>
          <w:szCs w:val="14"/>
          <w:lang w:val="de-CH"/>
        </w:rPr>
      </w:pPr>
    </w:p>
    <w:tbl>
      <w:tblPr>
        <w:tblStyle w:val="Tabellenraster"/>
        <w:tblW w:w="60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1663"/>
        <w:gridCol w:w="1843"/>
        <w:gridCol w:w="1843"/>
      </w:tblGrid>
      <w:tr w:rsidR="000C3513" w14:paraId="004D5DBC" w14:textId="77777777">
        <w:tc>
          <w:tcPr>
            <w:tcW w:w="690" w:type="dxa"/>
            <w:shd w:val="clear" w:color="auto" w:fill="F2F2F2" w:themeFill="background1" w:themeFillShade="F2"/>
          </w:tcPr>
          <w:p w14:paraId="31A2EC59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*</w:t>
            </w:r>
          </w:p>
        </w:tc>
        <w:tc>
          <w:tcPr>
            <w:tcW w:w="1663" w:type="dxa"/>
            <w:shd w:val="clear" w:color="auto" w:fill="FFFFFF" w:themeFill="background1"/>
          </w:tcPr>
          <w:p w14:paraId="5251EE1E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sz w:val="14"/>
                <w:szCs w:val="14"/>
                <w:lang w:val="it-CH"/>
              </w:rPr>
              <w:t>Nuovo = nuovo contenuto</w:t>
            </w:r>
          </w:p>
        </w:tc>
        <w:tc>
          <w:tcPr>
            <w:tcW w:w="1843" w:type="dxa"/>
            <w:shd w:val="clear" w:color="auto" w:fill="FFFFFF" w:themeFill="background1"/>
          </w:tcPr>
          <w:p w14:paraId="2C28E24C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sz w:val="14"/>
                <w:szCs w:val="14"/>
                <w:lang w:val="it-CH"/>
              </w:rPr>
              <w:t>Modif. = contenuto modificato</w:t>
            </w:r>
          </w:p>
        </w:tc>
        <w:tc>
          <w:tcPr>
            <w:tcW w:w="1843" w:type="dxa"/>
            <w:shd w:val="clear" w:color="auto" w:fill="FFFFFF" w:themeFill="background1"/>
          </w:tcPr>
          <w:p w14:paraId="377E3894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sz w:val="14"/>
                <w:szCs w:val="14"/>
                <w:lang w:val="it-CH"/>
              </w:rPr>
              <w:t>Canc. = contenuto cancellato</w:t>
            </w:r>
          </w:p>
        </w:tc>
      </w:tr>
    </w:tbl>
    <w:p w14:paraId="3311B237" w14:textId="77777777" w:rsidR="000C3513" w:rsidRDefault="00A74376">
      <w:pPr>
        <w:rPr>
          <w:rFonts w:ascii="Arial" w:hAnsi="Arial" w:cs="Arial"/>
          <w:sz w:val="14"/>
          <w:szCs w:val="14"/>
          <w:lang w:val="de-CH"/>
        </w:rPr>
      </w:pPr>
      <w:r>
        <w:rPr>
          <w:rFonts w:ascii="Arial" w:hAnsi="Arial" w:cs="Arial"/>
          <w:sz w:val="14"/>
          <w:szCs w:val="14"/>
          <w:lang w:val="de-CH"/>
        </w:rPr>
        <w:br w:type="page"/>
      </w:r>
    </w:p>
    <w:p w14:paraId="48EEB54F" w14:textId="77777777" w:rsidR="000C3513" w:rsidRDefault="00A74376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  <w:lang w:val="it-CH"/>
        </w:rPr>
      </w:pPr>
      <w:r>
        <w:rPr>
          <w:rFonts w:ascii="Arial" w:hAnsi="Arial" w:cs="Arial"/>
          <w:b/>
          <w:sz w:val="22"/>
          <w:szCs w:val="22"/>
          <w:lang w:val="it-CH"/>
        </w:rPr>
        <w:lastRenderedPageBreak/>
        <w:t>Esecuzione</w:t>
      </w:r>
    </w:p>
    <w:p w14:paraId="08AE6AF3" w14:textId="77777777" w:rsidR="000C3513" w:rsidRDefault="000C3513">
      <w:pPr>
        <w:rPr>
          <w:rFonts w:ascii="Arial" w:hAnsi="Arial" w:cs="Arial"/>
          <w:b/>
          <w:sz w:val="16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  <w:gridCol w:w="1276"/>
        <w:gridCol w:w="6196"/>
      </w:tblGrid>
      <w:tr w:rsidR="000C3513" w14:paraId="54E169FF" w14:textId="77777777">
        <w:tc>
          <w:tcPr>
            <w:tcW w:w="1276" w:type="dxa"/>
          </w:tcPr>
          <w:p w14:paraId="26499830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Titolo</w:t>
            </w:r>
          </w:p>
        </w:tc>
        <w:tc>
          <w:tcPr>
            <w:tcW w:w="5528" w:type="dxa"/>
          </w:tcPr>
          <w:p w14:paraId="70602DD8" w14:textId="77777777" w:rsidR="000C3513" w:rsidRDefault="00A74376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  <w:t>P.es. workshop BIA</w:t>
            </w:r>
          </w:p>
        </w:tc>
        <w:tc>
          <w:tcPr>
            <w:tcW w:w="1276" w:type="dxa"/>
          </w:tcPr>
          <w:p w14:paraId="34CBB174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Luogo</w:t>
            </w:r>
          </w:p>
        </w:tc>
        <w:tc>
          <w:tcPr>
            <w:tcW w:w="6196" w:type="dxa"/>
          </w:tcPr>
          <w:p w14:paraId="05637DE5" w14:textId="77777777" w:rsidR="000C3513" w:rsidRDefault="00A74376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  <w:t>Workshop online MS Teams</w:t>
            </w:r>
          </w:p>
        </w:tc>
      </w:tr>
      <w:tr w:rsidR="000C3513" w14:paraId="184221C5" w14:textId="77777777">
        <w:tc>
          <w:tcPr>
            <w:tcW w:w="1276" w:type="dxa"/>
          </w:tcPr>
          <w:p w14:paraId="66AC3121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Data, ora</w:t>
            </w:r>
          </w:p>
        </w:tc>
        <w:tc>
          <w:tcPr>
            <w:tcW w:w="5528" w:type="dxa"/>
          </w:tcPr>
          <w:p w14:paraId="76E5A27D" w14:textId="77777777" w:rsidR="000C3513" w:rsidRDefault="00A74376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  <w:t>…</w:t>
            </w:r>
          </w:p>
        </w:tc>
        <w:tc>
          <w:tcPr>
            <w:tcW w:w="1276" w:type="dxa"/>
          </w:tcPr>
          <w:p w14:paraId="62979E01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Osservazioni</w:t>
            </w:r>
          </w:p>
        </w:tc>
        <w:tc>
          <w:tcPr>
            <w:tcW w:w="6196" w:type="dxa"/>
          </w:tcPr>
          <w:p w14:paraId="6D956B4C" w14:textId="77777777" w:rsidR="000C3513" w:rsidRDefault="00A74376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  <w:t>Workshop TIC IIRU</w:t>
            </w:r>
          </w:p>
        </w:tc>
      </w:tr>
    </w:tbl>
    <w:p w14:paraId="3C16506B" w14:textId="77777777" w:rsidR="000C3513" w:rsidRDefault="000C3513">
      <w:pPr>
        <w:rPr>
          <w:rFonts w:ascii="Arial" w:hAnsi="Arial" w:cs="Arial"/>
          <w:bCs/>
          <w:sz w:val="16"/>
          <w:lang w:val="de-CH"/>
        </w:rPr>
      </w:pPr>
    </w:p>
    <w:p w14:paraId="3F17E825" w14:textId="77777777" w:rsidR="000C3513" w:rsidRDefault="000C3513">
      <w:pPr>
        <w:rPr>
          <w:rFonts w:ascii="Arial" w:hAnsi="Arial" w:cs="Arial"/>
          <w:bCs/>
          <w:sz w:val="16"/>
          <w:lang w:val="de-CH"/>
        </w:rPr>
      </w:pPr>
    </w:p>
    <w:p w14:paraId="1331B407" w14:textId="77777777" w:rsidR="000C3513" w:rsidRDefault="00A74376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  <w:lang w:val="it-CH"/>
        </w:rPr>
      </w:pPr>
      <w:r>
        <w:rPr>
          <w:rFonts w:ascii="Arial" w:hAnsi="Arial" w:cs="Arial"/>
          <w:b/>
          <w:sz w:val="22"/>
          <w:szCs w:val="22"/>
          <w:lang w:val="it-CH"/>
        </w:rPr>
        <w:t>Team analisi</w:t>
      </w:r>
    </w:p>
    <w:p w14:paraId="74D42930" w14:textId="77777777" w:rsidR="000C3513" w:rsidRDefault="000C3513">
      <w:pPr>
        <w:rPr>
          <w:rFonts w:ascii="Arial" w:hAnsi="Arial" w:cs="Arial"/>
          <w:b/>
          <w:sz w:val="16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547"/>
        <w:gridCol w:w="1134"/>
        <w:gridCol w:w="3074"/>
        <w:gridCol w:w="2121"/>
        <w:gridCol w:w="4116"/>
      </w:tblGrid>
      <w:tr w:rsidR="000C3513" w14:paraId="39948B6B" w14:textId="77777777">
        <w:trPr>
          <w:trHeight w:val="80"/>
        </w:trPr>
        <w:tc>
          <w:tcPr>
            <w:tcW w:w="1276" w:type="dxa"/>
            <w:vMerge w:val="restart"/>
          </w:tcPr>
          <w:p w14:paraId="0A3CFC92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Nome</w:t>
            </w:r>
          </w:p>
        </w:tc>
        <w:tc>
          <w:tcPr>
            <w:tcW w:w="2547" w:type="dxa"/>
          </w:tcPr>
          <w:p w14:paraId="60B21054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</w:p>
        </w:tc>
        <w:tc>
          <w:tcPr>
            <w:tcW w:w="1134" w:type="dxa"/>
            <w:vMerge w:val="restart"/>
          </w:tcPr>
          <w:p w14:paraId="2A295590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Funzione</w:t>
            </w:r>
          </w:p>
        </w:tc>
        <w:tc>
          <w:tcPr>
            <w:tcW w:w="3074" w:type="dxa"/>
          </w:tcPr>
          <w:p w14:paraId="0EC43022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it-CH"/>
              </w:rPr>
            </w:pPr>
          </w:p>
        </w:tc>
        <w:tc>
          <w:tcPr>
            <w:tcW w:w="2121" w:type="dxa"/>
            <w:vMerge w:val="restart"/>
          </w:tcPr>
          <w:p w14:paraId="17775262" w14:textId="77777777" w:rsidR="000C3513" w:rsidRDefault="00A74376">
            <w:pPr>
              <w:rPr>
                <w:rFonts w:ascii="Arial" w:hAnsi="Arial" w:cs="Arial"/>
                <w:b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Ruolo all’interno del team</w:t>
            </w:r>
          </w:p>
        </w:tc>
        <w:tc>
          <w:tcPr>
            <w:tcW w:w="4116" w:type="dxa"/>
          </w:tcPr>
          <w:p w14:paraId="57A03EC2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</w:p>
        </w:tc>
      </w:tr>
      <w:tr w:rsidR="000C3513" w14:paraId="3D67D64A" w14:textId="77777777">
        <w:trPr>
          <w:trHeight w:val="80"/>
        </w:trPr>
        <w:tc>
          <w:tcPr>
            <w:tcW w:w="1276" w:type="dxa"/>
            <w:vMerge/>
          </w:tcPr>
          <w:p w14:paraId="12B553C7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2547" w:type="dxa"/>
          </w:tcPr>
          <w:p w14:paraId="515BACD8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Merge/>
          </w:tcPr>
          <w:p w14:paraId="4502B31C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3074" w:type="dxa"/>
          </w:tcPr>
          <w:p w14:paraId="139E0E71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2121" w:type="dxa"/>
            <w:vMerge/>
          </w:tcPr>
          <w:p w14:paraId="319CD3A7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4116" w:type="dxa"/>
          </w:tcPr>
          <w:p w14:paraId="687075E6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</w:tr>
      <w:tr w:rsidR="000C3513" w14:paraId="7A572494" w14:textId="77777777">
        <w:trPr>
          <w:trHeight w:val="80"/>
        </w:trPr>
        <w:tc>
          <w:tcPr>
            <w:tcW w:w="1276" w:type="dxa"/>
            <w:vMerge/>
          </w:tcPr>
          <w:p w14:paraId="5394B7A3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0B55D17E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Merge/>
          </w:tcPr>
          <w:p w14:paraId="76528A1D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3074" w:type="dxa"/>
          </w:tcPr>
          <w:p w14:paraId="57897557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2121" w:type="dxa"/>
            <w:vMerge/>
          </w:tcPr>
          <w:p w14:paraId="4F677FB8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4116" w:type="dxa"/>
          </w:tcPr>
          <w:p w14:paraId="509B8C03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</w:tr>
      <w:tr w:rsidR="000C3513" w14:paraId="54613EB9" w14:textId="77777777">
        <w:trPr>
          <w:trHeight w:val="80"/>
        </w:trPr>
        <w:tc>
          <w:tcPr>
            <w:tcW w:w="1276" w:type="dxa"/>
            <w:vMerge/>
          </w:tcPr>
          <w:p w14:paraId="7C234BA1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71196814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Merge/>
          </w:tcPr>
          <w:p w14:paraId="76BACC8F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3074" w:type="dxa"/>
          </w:tcPr>
          <w:p w14:paraId="77468F8B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2121" w:type="dxa"/>
            <w:vMerge/>
          </w:tcPr>
          <w:p w14:paraId="68FDC29A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4116" w:type="dxa"/>
          </w:tcPr>
          <w:p w14:paraId="6A1F7891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</w:tr>
      <w:tr w:rsidR="000C3513" w14:paraId="6886B48C" w14:textId="77777777">
        <w:trPr>
          <w:trHeight w:val="80"/>
        </w:trPr>
        <w:tc>
          <w:tcPr>
            <w:tcW w:w="1276" w:type="dxa"/>
            <w:vMerge/>
          </w:tcPr>
          <w:p w14:paraId="31B01633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B5077F2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Merge/>
          </w:tcPr>
          <w:p w14:paraId="69165B73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3074" w:type="dxa"/>
          </w:tcPr>
          <w:p w14:paraId="19BF3122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2121" w:type="dxa"/>
            <w:vMerge/>
          </w:tcPr>
          <w:p w14:paraId="56CC9D79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4116" w:type="dxa"/>
          </w:tcPr>
          <w:p w14:paraId="02C206AC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</w:tr>
      <w:tr w:rsidR="000C3513" w14:paraId="70BC95F1" w14:textId="77777777">
        <w:trPr>
          <w:trHeight w:val="80"/>
        </w:trPr>
        <w:tc>
          <w:tcPr>
            <w:tcW w:w="1276" w:type="dxa"/>
            <w:vMerge/>
            <w:tcBorders>
              <w:bottom w:val="nil"/>
            </w:tcBorders>
          </w:tcPr>
          <w:p w14:paraId="12C94451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E4E9FA8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Merge/>
          </w:tcPr>
          <w:p w14:paraId="394FCDC4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3074" w:type="dxa"/>
          </w:tcPr>
          <w:p w14:paraId="4595BAF5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2121" w:type="dxa"/>
            <w:vMerge/>
          </w:tcPr>
          <w:p w14:paraId="1C323248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4116" w:type="dxa"/>
          </w:tcPr>
          <w:p w14:paraId="4CBFAF80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</w:tr>
      <w:tr w:rsidR="000C3513" w14:paraId="5C3CA7E4" w14:textId="77777777">
        <w:trPr>
          <w:trHeight w:val="80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0DD13398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735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27C6D72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3074" w:type="dxa"/>
          </w:tcPr>
          <w:p w14:paraId="4A7F62F0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2121" w:type="dxa"/>
            <w:vMerge/>
          </w:tcPr>
          <w:p w14:paraId="140377B1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4116" w:type="dxa"/>
          </w:tcPr>
          <w:p w14:paraId="6413875B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</w:tr>
      <w:tr w:rsidR="000C3513" w14:paraId="14FCBB71" w14:textId="77777777">
        <w:trPr>
          <w:trHeight w:val="80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1E01BD02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DC6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86359AD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3074" w:type="dxa"/>
          </w:tcPr>
          <w:p w14:paraId="56740608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2121" w:type="dxa"/>
            <w:vMerge/>
          </w:tcPr>
          <w:p w14:paraId="3C1845FC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4116" w:type="dxa"/>
          </w:tcPr>
          <w:p w14:paraId="0A41AFAA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</w:tr>
      <w:tr w:rsidR="000C3513" w14:paraId="08133B41" w14:textId="77777777">
        <w:trPr>
          <w:trHeight w:val="80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3EAF97BF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4EFA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3ABCFCC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3074" w:type="dxa"/>
          </w:tcPr>
          <w:p w14:paraId="114F8C12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2121" w:type="dxa"/>
            <w:vMerge/>
          </w:tcPr>
          <w:p w14:paraId="33BD428A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4116" w:type="dxa"/>
          </w:tcPr>
          <w:p w14:paraId="7EAE8437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</w:tr>
      <w:tr w:rsidR="000C3513" w14:paraId="08E887F6" w14:textId="77777777">
        <w:trPr>
          <w:trHeight w:val="80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64D4D719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CB38C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D90D70E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3074" w:type="dxa"/>
          </w:tcPr>
          <w:p w14:paraId="5896FBB7" w14:textId="77777777" w:rsidR="000C3513" w:rsidRDefault="000C3513">
            <w:pPr>
              <w:rPr>
                <w:rFonts w:ascii="Arial" w:hAnsi="Arial" w:cs="Arial"/>
                <w:color w:val="00296F"/>
                <w:sz w:val="18"/>
                <w:szCs w:val="18"/>
                <w:lang w:val="de-CH"/>
              </w:rPr>
            </w:pPr>
          </w:p>
        </w:tc>
        <w:tc>
          <w:tcPr>
            <w:tcW w:w="2121" w:type="dxa"/>
            <w:vMerge/>
          </w:tcPr>
          <w:p w14:paraId="33438E32" w14:textId="77777777" w:rsidR="000C3513" w:rsidRDefault="000C3513">
            <w:pPr>
              <w:rPr>
                <w:rFonts w:ascii="Arial" w:hAnsi="Arial" w:cs="Arial"/>
                <w:b/>
                <w:sz w:val="14"/>
                <w:szCs w:val="14"/>
                <w:lang w:val="de-CH"/>
              </w:rPr>
            </w:pPr>
          </w:p>
        </w:tc>
        <w:tc>
          <w:tcPr>
            <w:tcW w:w="4116" w:type="dxa"/>
          </w:tcPr>
          <w:p w14:paraId="41B2F186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de-CH"/>
              </w:rPr>
            </w:pPr>
          </w:p>
        </w:tc>
      </w:tr>
    </w:tbl>
    <w:p w14:paraId="5BB49985" w14:textId="77777777" w:rsidR="000C3513" w:rsidRDefault="000C3513">
      <w:pPr>
        <w:rPr>
          <w:rFonts w:ascii="Arial" w:hAnsi="Arial" w:cs="Arial"/>
          <w:bCs/>
          <w:sz w:val="16"/>
          <w:lang w:val="de-CH"/>
        </w:rPr>
      </w:pPr>
    </w:p>
    <w:p w14:paraId="3A726326" w14:textId="77777777" w:rsidR="000C3513" w:rsidRDefault="00A74376">
      <w:pPr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>I partecipanti al team di analisi confermano:</w:t>
      </w:r>
    </w:p>
    <w:p w14:paraId="51528EDB" w14:textId="77777777" w:rsidR="000C3513" w:rsidRDefault="000C3513">
      <w:pPr>
        <w:rPr>
          <w:rFonts w:ascii="Arial" w:hAnsi="Arial" w:cs="Arial"/>
          <w:sz w:val="18"/>
          <w:szCs w:val="18"/>
          <w:u w:val="single"/>
          <w:lang w:val="it-CH"/>
        </w:rPr>
      </w:pPr>
    </w:p>
    <w:p w14:paraId="673F5088" w14:textId="77777777" w:rsidR="000C3513" w:rsidRDefault="00A74376">
      <w:pPr>
        <w:pStyle w:val="Listenabsatz"/>
        <w:numPr>
          <w:ilvl w:val="0"/>
          <w:numId w:val="40"/>
        </w:numPr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 xml:space="preserve">di </w:t>
      </w:r>
      <w:r>
        <w:rPr>
          <w:rFonts w:ascii="Arial" w:hAnsi="Arial" w:cs="Arial"/>
          <w:sz w:val="18"/>
          <w:szCs w:val="18"/>
          <w:lang w:val="it-CH"/>
        </w:rPr>
        <w:t>accettare i rischi (residui) tenuto conto delle misure di mitigazione definite</w:t>
      </w:r>
    </w:p>
    <w:p w14:paraId="03015D9B" w14:textId="77777777" w:rsidR="000C3513" w:rsidRDefault="00A74376">
      <w:pPr>
        <w:pStyle w:val="Listenabsatz"/>
        <w:numPr>
          <w:ilvl w:val="0"/>
          <w:numId w:val="40"/>
        </w:numPr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>di elaborare correttamente le valutazioni sulla sicurezza e di attuare le misure di mitigazione definite</w:t>
      </w:r>
    </w:p>
    <w:p w14:paraId="6670C1DF" w14:textId="77777777" w:rsidR="000C3513" w:rsidRPr="00A74376" w:rsidRDefault="00A74376">
      <w:pPr>
        <w:pStyle w:val="Listenabsatz"/>
        <w:numPr>
          <w:ilvl w:val="0"/>
          <w:numId w:val="40"/>
        </w:numPr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>la correttezza formale del rapporto di valutazione</w:t>
      </w:r>
    </w:p>
    <w:p w14:paraId="0ECA7B8F" w14:textId="77777777" w:rsidR="000C3513" w:rsidRPr="00A74376" w:rsidRDefault="000C3513">
      <w:pPr>
        <w:rPr>
          <w:rFonts w:ascii="Arial" w:hAnsi="Arial" w:cs="Arial"/>
          <w:bCs/>
          <w:sz w:val="16"/>
          <w:lang w:val="it-CH"/>
        </w:rPr>
      </w:pPr>
    </w:p>
    <w:p w14:paraId="08F2C484" w14:textId="77777777" w:rsidR="000C3513" w:rsidRPr="00A74376" w:rsidRDefault="000C3513">
      <w:pPr>
        <w:rPr>
          <w:rFonts w:ascii="Arial" w:hAnsi="Arial" w:cs="Arial"/>
          <w:bCs/>
          <w:sz w:val="16"/>
          <w:lang w:val="it-CH"/>
        </w:rPr>
      </w:pPr>
    </w:p>
    <w:p w14:paraId="6469ABD5" w14:textId="77777777" w:rsidR="000C3513" w:rsidRDefault="00A74376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  <w:lang w:val="it-CH"/>
        </w:rPr>
      </w:pPr>
      <w:r>
        <w:rPr>
          <w:rFonts w:ascii="Arial" w:hAnsi="Arial" w:cs="Arial"/>
          <w:b/>
          <w:sz w:val="22"/>
          <w:szCs w:val="22"/>
          <w:lang w:val="it-CH"/>
        </w:rPr>
        <w:t>Riservatezza</w:t>
      </w:r>
    </w:p>
    <w:p w14:paraId="44F1E6D7" w14:textId="77777777" w:rsidR="000C3513" w:rsidRDefault="000C3513">
      <w:pPr>
        <w:rPr>
          <w:rFonts w:ascii="Arial" w:hAnsi="Arial" w:cs="Arial"/>
          <w:sz w:val="14"/>
          <w:lang w:val="it-CH"/>
        </w:rPr>
      </w:pPr>
    </w:p>
    <w:p w14:paraId="0F31A57E" w14:textId="77777777" w:rsidR="000C3513" w:rsidRDefault="00A74376">
      <w:pPr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 xml:space="preserve">Il </w:t>
      </w:r>
      <w:r>
        <w:rPr>
          <w:rFonts w:ascii="Arial" w:hAnsi="Arial" w:cs="Arial"/>
          <w:sz w:val="18"/>
          <w:szCs w:val="18"/>
          <w:lang w:val="it-CH"/>
        </w:rPr>
        <w:t>contenuto della presente analisi e i relativi dettagli sono destinati unicamente all’uso interno. L’analisi e il suo contenuto non devono in nessun caso essere usati esternamente.</w:t>
      </w:r>
    </w:p>
    <w:p w14:paraId="7EA68F03" w14:textId="77777777" w:rsidR="000C3513" w:rsidRPr="00A74376" w:rsidRDefault="000C3513">
      <w:pPr>
        <w:rPr>
          <w:rFonts w:ascii="Arial" w:hAnsi="Arial" w:cs="Arial"/>
          <w:sz w:val="16"/>
          <w:szCs w:val="16"/>
          <w:lang w:val="it-CH"/>
        </w:rPr>
      </w:pPr>
    </w:p>
    <w:p w14:paraId="56C967CA" w14:textId="77777777" w:rsidR="000C3513" w:rsidRPr="00A74376" w:rsidRDefault="000C3513">
      <w:pPr>
        <w:rPr>
          <w:rFonts w:ascii="Arial" w:hAnsi="Arial" w:cs="Arial"/>
          <w:sz w:val="16"/>
          <w:szCs w:val="16"/>
          <w:lang w:val="it-CH"/>
        </w:rPr>
      </w:pPr>
    </w:p>
    <w:p w14:paraId="079F9A69" w14:textId="77777777" w:rsidR="000C3513" w:rsidRDefault="00A74376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  <w:lang w:val="it-CH"/>
        </w:rPr>
      </w:pPr>
      <w:r>
        <w:rPr>
          <w:rFonts w:ascii="Arial" w:hAnsi="Arial" w:cs="Arial"/>
          <w:b/>
          <w:sz w:val="22"/>
          <w:szCs w:val="22"/>
          <w:lang w:val="it-CH"/>
        </w:rPr>
        <w:t>Situazione iniziale</w:t>
      </w:r>
    </w:p>
    <w:p w14:paraId="10F36273" w14:textId="77777777" w:rsidR="000C3513" w:rsidRDefault="000C3513">
      <w:pPr>
        <w:rPr>
          <w:rFonts w:ascii="Arial" w:hAnsi="Arial" w:cs="Arial"/>
          <w:sz w:val="18"/>
          <w:szCs w:val="18"/>
          <w:lang w:val="it-CH"/>
        </w:rPr>
      </w:pPr>
    </w:p>
    <w:p w14:paraId="64148102" w14:textId="77777777" w:rsidR="000C3513" w:rsidRDefault="00A74376">
      <w:pPr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 xml:space="preserve">Esempio di BIA effettuata nel quadro del </w:t>
      </w:r>
      <w:r>
        <w:rPr>
          <w:rFonts w:ascii="Arial" w:hAnsi="Arial" w:cs="Arial"/>
          <w:sz w:val="18"/>
          <w:szCs w:val="18"/>
          <w:lang w:val="it-CH"/>
        </w:rPr>
        <w:t>programma sullo standard minimo per le TIC IIRU sotto la direzione dell’ASIR e dell’UFAE.</w:t>
      </w:r>
    </w:p>
    <w:p w14:paraId="01A62284" w14:textId="77777777" w:rsidR="000C3513" w:rsidRPr="00A74376" w:rsidRDefault="000C3513">
      <w:pPr>
        <w:rPr>
          <w:rFonts w:ascii="Arial" w:hAnsi="Arial" w:cs="Arial"/>
          <w:sz w:val="16"/>
          <w:szCs w:val="16"/>
          <w:lang w:val="it-CH"/>
        </w:rPr>
      </w:pPr>
    </w:p>
    <w:p w14:paraId="5D86CDEF" w14:textId="77777777" w:rsidR="000C3513" w:rsidRPr="00A74376" w:rsidRDefault="000C3513">
      <w:pPr>
        <w:rPr>
          <w:rFonts w:ascii="Arial" w:hAnsi="Arial" w:cs="Arial"/>
          <w:sz w:val="16"/>
          <w:szCs w:val="16"/>
          <w:lang w:val="it-CH"/>
        </w:rPr>
      </w:pPr>
    </w:p>
    <w:p w14:paraId="17973B92" w14:textId="77777777" w:rsidR="000C3513" w:rsidRPr="00A74376" w:rsidRDefault="00A74376">
      <w:pPr>
        <w:rPr>
          <w:rFonts w:ascii="Arial" w:hAnsi="Arial" w:cs="Arial"/>
          <w:b/>
          <w:sz w:val="22"/>
          <w:szCs w:val="22"/>
          <w:lang w:val="it-CH"/>
        </w:rPr>
      </w:pPr>
      <w:r w:rsidRPr="00A74376">
        <w:rPr>
          <w:rFonts w:ascii="Arial" w:hAnsi="Arial" w:cs="Arial"/>
          <w:b/>
          <w:sz w:val="22"/>
          <w:szCs w:val="22"/>
          <w:lang w:val="it-CH"/>
        </w:rPr>
        <w:br w:type="page"/>
      </w:r>
    </w:p>
    <w:p w14:paraId="1FD504A4" w14:textId="77777777" w:rsidR="000C3513" w:rsidRDefault="00A74376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  <w:lang w:val="it-CH"/>
        </w:rPr>
      </w:pPr>
      <w:r>
        <w:rPr>
          <w:rFonts w:ascii="Arial" w:hAnsi="Arial" w:cs="Arial"/>
          <w:b/>
          <w:sz w:val="22"/>
          <w:szCs w:val="22"/>
          <w:lang w:val="it-CH"/>
        </w:rPr>
        <w:lastRenderedPageBreak/>
        <w:t>Campo d’applicazione (esempio)</w:t>
      </w:r>
    </w:p>
    <w:p w14:paraId="4A1FCEAF" w14:textId="77777777" w:rsidR="000C3513" w:rsidRPr="00A74376" w:rsidRDefault="000C3513">
      <w:pPr>
        <w:rPr>
          <w:rFonts w:ascii="Arial" w:hAnsi="Arial" w:cs="Arial"/>
          <w:sz w:val="14"/>
          <w:lang w:val="it-CH"/>
        </w:rPr>
      </w:pPr>
    </w:p>
    <w:p w14:paraId="4148F7E0" w14:textId="77777777" w:rsidR="000C3513" w:rsidRDefault="00A74376">
      <w:pPr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 xml:space="preserve">La valutazione del rischio riguarda tutti gli elementi operativi dell’impianto potenzialmente esposti a rischi. Si rimanda in parte a osservazioni generali. </w:t>
      </w:r>
    </w:p>
    <w:p w14:paraId="275A2039" w14:textId="77777777" w:rsidR="000C3513" w:rsidRDefault="00A74376">
      <w:pPr>
        <w:rPr>
          <w:rFonts w:ascii="Arial" w:hAnsi="Arial" w:cs="Arial"/>
          <w:sz w:val="18"/>
          <w:szCs w:val="18"/>
          <w:lang w:val="it-CH"/>
        </w:rPr>
      </w:pPr>
      <w:r>
        <w:rPr>
          <w:rFonts w:ascii="Arial" w:hAnsi="Arial" w:cs="Arial"/>
          <w:sz w:val="18"/>
          <w:szCs w:val="18"/>
          <w:lang w:val="it-CH"/>
        </w:rPr>
        <w:t>Nella presente analisi i seguenti rischi sono:</w:t>
      </w:r>
    </w:p>
    <w:p w14:paraId="4792E800" w14:textId="77777777" w:rsidR="000C3513" w:rsidRPr="00A74376" w:rsidRDefault="000C3513">
      <w:pPr>
        <w:rPr>
          <w:rFonts w:ascii="Arial" w:hAnsi="Arial" w:cs="Arial"/>
          <w:sz w:val="18"/>
          <w:szCs w:val="18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  <w:gridCol w:w="1276"/>
        <w:gridCol w:w="6196"/>
      </w:tblGrid>
      <w:tr w:rsidR="000C3513" w14:paraId="4C607AE1" w14:textId="77777777">
        <w:tc>
          <w:tcPr>
            <w:tcW w:w="1276" w:type="dxa"/>
          </w:tcPr>
          <w:p w14:paraId="69DB11CD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Inclusi</w:t>
            </w:r>
          </w:p>
        </w:tc>
        <w:tc>
          <w:tcPr>
            <w:tcW w:w="5528" w:type="dxa"/>
          </w:tcPr>
          <w:p w14:paraId="1446E275" w14:textId="77777777" w:rsidR="000C3513" w:rsidRDefault="00A74376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  <w:t>Processi necessari allo smaltimento dei rifiuti</w:t>
            </w:r>
          </w:p>
          <w:p w14:paraId="7E6A5514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</w:p>
          <w:p w14:paraId="504ED168" w14:textId="77777777" w:rsidR="000C3513" w:rsidRDefault="00A74376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  <w:t>Attività operative eseguite dal gestore e da servizi incaricati.</w:t>
            </w:r>
          </w:p>
          <w:p w14:paraId="7AC46768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</w:p>
        </w:tc>
        <w:tc>
          <w:tcPr>
            <w:tcW w:w="1276" w:type="dxa"/>
          </w:tcPr>
          <w:p w14:paraId="5BBFFECF" w14:textId="77777777" w:rsidR="000C3513" w:rsidRDefault="00A74376">
            <w:pPr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/>
                <w:bCs/>
                <w:sz w:val="14"/>
                <w:lang w:val="it-IT"/>
              </w:rPr>
              <w:t>Esclusi</w:t>
            </w:r>
          </w:p>
        </w:tc>
        <w:tc>
          <w:tcPr>
            <w:tcW w:w="6196" w:type="dxa"/>
          </w:tcPr>
          <w:p w14:paraId="6F9F391E" w14:textId="77777777" w:rsidR="000C3513" w:rsidRDefault="00A74376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  <w:t xml:space="preserve">Processi di seconda generazione </w:t>
            </w:r>
            <w: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  <w:t>riguardanti i processi centrali, p. es. subfornitori.</w:t>
            </w:r>
          </w:p>
          <w:p w14:paraId="4A5F1FA5" w14:textId="77777777" w:rsidR="000C3513" w:rsidRDefault="000C3513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</w:p>
          <w:p w14:paraId="3E4DDE93" w14:textId="77777777" w:rsidR="000C3513" w:rsidRDefault="00A74376">
            <w:pP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color w:val="00296F"/>
                <w:sz w:val="18"/>
                <w:szCs w:val="18"/>
                <w:lang w:val="it-CH"/>
              </w:rPr>
              <w:t>Processi e attività operative senza rapporto diretto con il tema dello smaltimento dei rifiuti.</w:t>
            </w:r>
          </w:p>
        </w:tc>
      </w:tr>
    </w:tbl>
    <w:p w14:paraId="2C56DC89" w14:textId="77777777" w:rsidR="000C3513" w:rsidRDefault="000C3513">
      <w:pP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  <w:lang w:val="de-CH"/>
        </w:rPr>
      </w:pPr>
    </w:p>
    <w:p w14:paraId="1B574299" w14:textId="77777777" w:rsidR="000C3513" w:rsidRDefault="00A74376">
      <w:pPr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br w:type="page"/>
      </w:r>
    </w:p>
    <w:p w14:paraId="7DA29E5A" w14:textId="77777777" w:rsidR="000C3513" w:rsidRDefault="00A74376">
      <w:pPr>
        <w:shd w:val="clear" w:color="auto" w:fill="F2F2F2" w:themeFill="background1" w:themeFillShade="F2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b/>
          <w:sz w:val="22"/>
          <w:szCs w:val="22"/>
          <w:lang w:val="it-CH"/>
        </w:rPr>
        <w:lastRenderedPageBreak/>
        <w:t>Matrici del rischio (ordini di grandezza)</w:t>
      </w:r>
    </w:p>
    <w:p w14:paraId="62A1DA6E" w14:textId="77777777" w:rsidR="000C3513" w:rsidRDefault="000C3513">
      <w:pPr>
        <w:rPr>
          <w:rFonts w:ascii="Arial" w:hAnsi="Arial" w:cs="Arial"/>
          <w:sz w:val="10"/>
          <w:szCs w:val="10"/>
          <w:lang w:val="de-CH"/>
        </w:rPr>
      </w:pPr>
    </w:p>
    <w:tbl>
      <w:tblPr>
        <w:tblStyle w:val="Tabellenraster"/>
        <w:tblpPr w:leftFromText="141" w:rightFromText="141" w:vertAnchor="text" w:horzAnchor="margin" w:tblpY="-1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7471"/>
        <w:gridCol w:w="989"/>
        <w:gridCol w:w="990"/>
        <w:gridCol w:w="967"/>
        <w:gridCol w:w="989"/>
        <w:gridCol w:w="1127"/>
        <w:gridCol w:w="1238"/>
      </w:tblGrid>
      <w:tr w:rsidR="000C3513" w14:paraId="422865EC" w14:textId="77777777">
        <w:trPr>
          <w:trHeight w:val="146"/>
        </w:trPr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4591FD" w14:textId="77777777" w:rsidR="000C3513" w:rsidRDefault="000C3513">
            <w:pPr>
              <w:rPr>
                <w:rFonts w:ascii="Arial" w:hAnsi="Arial" w:cs="Arial"/>
                <w:color w:val="00296F"/>
                <w:sz w:val="28"/>
                <w:szCs w:val="28"/>
                <w:lang w:val="de-CH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FE838E" w14:textId="77777777" w:rsidR="000C3513" w:rsidRDefault="00A74376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Processo di smaltimento (rifiuti) riferito all’intero impianto 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09C71C" w14:textId="77777777" w:rsidR="000C3513" w:rsidRDefault="000C3513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</w:p>
        </w:tc>
      </w:tr>
      <w:tr w:rsidR="000C3513" w14:paraId="06FE2B21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DAE62E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E</w:t>
            </w:r>
          </w:p>
        </w:tc>
        <w:tc>
          <w:tcPr>
            <w:tcW w:w="7471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2BD2536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 xml:space="preserve">Situazioni che causano interruzioni prolungate dell’esercizio (&gt;1 giorno) 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6D4972CA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35C597FC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E2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786467E6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E3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3EF2DC17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E4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05F229D0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E5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363AC0AB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E6</w:t>
            </w:r>
          </w:p>
        </w:tc>
      </w:tr>
      <w:tr w:rsidR="000C3513" w14:paraId="0ABC8BAA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C93DA5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D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464EC6AC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 xml:space="preserve">Situazioni che causano interruzioni prolungate dell’esercizio (&lt; 1 giorno) 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57288542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488D0779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D2</w:t>
            </w:r>
          </w:p>
        </w:tc>
        <w:tc>
          <w:tcPr>
            <w:tcW w:w="967" w:type="dxa"/>
            <w:shd w:val="clear" w:color="auto" w:fill="FABF8F" w:themeFill="accent6" w:themeFillTint="99"/>
            <w:vAlign w:val="center"/>
          </w:tcPr>
          <w:p w14:paraId="65648645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D3</w:t>
            </w:r>
          </w:p>
        </w:tc>
        <w:tc>
          <w:tcPr>
            <w:tcW w:w="989" w:type="dxa"/>
            <w:shd w:val="clear" w:color="auto" w:fill="D99594" w:themeFill="accent2" w:themeFillTint="99"/>
            <w:vAlign w:val="center"/>
          </w:tcPr>
          <w:p w14:paraId="5C7FF2AF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338E19D0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6D810C2A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D6</w:t>
            </w:r>
          </w:p>
        </w:tc>
      </w:tr>
      <w:tr w:rsidR="000C3513" w14:paraId="47429822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46BB84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C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7A94B115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 xml:space="preserve">Situazioni che causano interruzioni brevi dell’esercizio (&lt; 12 h)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55A75D4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6A6721F3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C2</w:t>
            </w:r>
          </w:p>
        </w:tc>
        <w:tc>
          <w:tcPr>
            <w:tcW w:w="967" w:type="dxa"/>
            <w:shd w:val="clear" w:color="auto" w:fill="FABF8F" w:themeFill="accent6" w:themeFillTint="99"/>
            <w:vAlign w:val="center"/>
          </w:tcPr>
          <w:p w14:paraId="118E629D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1E69D3C4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5CEDB88E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26CDFBD3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C6</w:t>
            </w:r>
          </w:p>
        </w:tc>
      </w:tr>
      <w:tr w:rsidR="000C3513" w14:paraId="35042FBE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D318F5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B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1D714938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Situazioni che causano una limitazione c</w:t>
            </w:r>
            <w:r>
              <w:rPr>
                <w:sz w:val="18"/>
                <w:szCs w:val="18"/>
                <w:lang w:val="it-CH"/>
              </w:rPr>
              <w:t>ontenuta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CH"/>
              </w:rPr>
              <w:t>dell’esercizio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E12B77F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B1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4F1647EC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24D1F8D6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2643E3E3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158A5382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76B2661C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B6</w:t>
            </w:r>
          </w:p>
        </w:tc>
      </w:tr>
      <w:tr w:rsidR="000C3513" w14:paraId="034C57F6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A85154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A</w:t>
            </w:r>
          </w:p>
        </w:tc>
        <w:tc>
          <w:tcPr>
            <w:tcW w:w="747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450464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Situazioni con effetti trascurabili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C65A5A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E85095C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70C4E004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A3</w:t>
            </w:r>
          </w:p>
        </w:tc>
        <w:tc>
          <w:tcPr>
            <w:tcW w:w="989" w:type="dxa"/>
            <w:shd w:val="clear" w:color="auto" w:fill="C2D69B" w:themeFill="accent3" w:themeFillTint="99"/>
            <w:vAlign w:val="center"/>
          </w:tcPr>
          <w:p w14:paraId="4BD2F23D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76A3E08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A5</w:t>
            </w:r>
          </w:p>
        </w:tc>
        <w:tc>
          <w:tcPr>
            <w:tcW w:w="1238" w:type="dxa"/>
            <w:shd w:val="clear" w:color="auto" w:fill="FABF8F" w:themeFill="accent6" w:themeFillTint="99"/>
            <w:vAlign w:val="center"/>
          </w:tcPr>
          <w:p w14:paraId="07E8A69C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A6</w:t>
            </w:r>
          </w:p>
        </w:tc>
      </w:tr>
    </w:tbl>
    <w:p w14:paraId="22D72F11" w14:textId="77777777" w:rsidR="000C3513" w:rsidRDefault="000C3513">
      <w:pPr>
        <w:rPr>
          <w:rFonts w:ascii="Arial" w:hAnsi="Arial" w:cs="Arial"/>
          <w:sz w:val="10"/>
          <w:szCs w:val="10"/>
          <w:lang w:val="de-CH"/>
        </w:rPr>
      </w:pPr>
    </w:p>
    <w:tbl>
      <w:tblPr>
        <w:tblStyle w:val="Tabellenraster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7471"/>
        <w:gridCol w:w="989"/>
        <w:gridCol w:w="990"/>
        <w:gridCol w:w="967"/>
        <w:gridCol w:w="989"/>
        <w:gridCol w:w="1127"/>
        <w:gridCol w:w="1238"/>
      </w:tblGrid>
      <w:tr w:rsidR="000C3513" w14:paraId="27182B58" w14:textId="77777777">
        <w:trPr>
          <w:trHeight w:val="146"/>
        </w:trPr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356995" w14:textId="77777777" w:rsidR="000C3513" w:rsidRDefault="000C3513">
            <w:pPr>
              <w:rPr>
                <w:rFonts w:ascii="Arial" w:hAnsi="Arial" w:cs="Arial"/>
                <w:color w:val="00296F"/>
                <w:sz w:val="28"/>
                <w:szCs w:val="28"/>
                <w:lang w:val="de-CH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2051C6" w14:textId="77777777" w:rsidR="000C3513" w:rsidRDefault="00A74376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Processi legati alle infrastrutture (ME)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2EDC7D5" w14:textId="77777777" w:rsidR="000C3513" w:rsidRDefault="000C3513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</w:p>
        </w:tc>
      </w:tr>
      <w:tr w:rsidR="000C3513" w14:paraId="44BEC66A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43A5A9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E</w:t>
            </w:r>
          </w:p>
        </w:tc>
        <w:tc>
          <w:tcPr>
            <w:tcW w:w="7471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F37244D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&gt;60 m</w:t>
            </w:r>
            <w:r>
              <w:rPr>
                <w:bCs/>
                <w:sz w:val="18"/>
                <w:szCs w:val="18"/>
                <w:lang w:val="de-CH"/>
              </w:rPr>
              <w:t xml:space="preserve">io. </w:t>
            </w: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CHF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31788AFF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9594"/>
            <w:vAlign w:val="center"/>
          </w:tcPr>
          <w:p w14:paraId="78791733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E2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587BF31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E3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2628B09D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E4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020C3DEC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E5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2AB033C5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E6</w:t>
            </w:r>
          </w:p>
        </w:tc>
      </w:tr>
      <w:tr w:rsidR="000C3513" w14:paraId="5C641A64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CEA3AD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D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436A1584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30-60 mio. CHF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57C8317C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361F354B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D2</w:t>
            </w:r>
          </w:p>
        </w:tc>
        <w:tc>
          <w:tcPr>
            <w:tcW w:w="967" w:type="dxa"/>
            <w:shd w:val="clear" w:color="auto" w:fill="D99594" w:themeFill="accent2" w:themeFillTint="99"/>
            <w:vAlign w:val="center"/>
          </w:tcPr>
          <w:p w14:paraId="664C5084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D3</w:t>
            </w:r>
          </w:p>
        </w:tc>
        <w:tc>
          <w:tcPr>
            <w:tcW w:w="989" w:type="dxa"/>
            <w:shd w:val="clear" w:color="auto" w:fill="D99594" w:themeFill="accent2" w:themeFillTint="99"/>
            <w:vAlign w:val="center"/>
          </w:tcPr>
          <w:p w14:paraId="18B9C2BB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29702D3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4F827F8D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D6</w:t>
            </w:r>
          </w:p>
        </w:tc>
      </w:tr>
      <w:tr w:rsidR="000C3513" w14:paraId="0EDEA21A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5543D3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C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6D17B2CB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10-30 mio. CHF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32F7FA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5B6010C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C2</w:t>
            </w:r>
          </w:p>
        </w:tc>
        <w:tc>
          <w:tcPr>
            <w:tcW w:w="967" w:type="dxa"/>
            <w:shd w:val="clear" w:color="auto" w:fill="FABF8F" w:themeFill="accent6" w:themeFillTint="99"/>
            <w:vAlign w:val="center"/>
          </w:tcPr>
          <w:p w14:paraId="0F6F9B47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47A49A2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10B9CBB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42C807C3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C6</w:t>
            </w:r>
          </w:p>
        </w:tc>
      </w:tr>
      <w:tr w:rsidR="000C3513" w14:paraId="3657514C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FD8642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B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5214380A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1-10 </w:t>
            </w: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mio. CHF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B6BBF6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B1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3955AE86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271522B9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70E1D717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23057CED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24965569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B6</w:t>
            </w:r>
          </w:p>
        </w:tc>
      </w:tr>
      <w:tr w:rsidR="000C3513" w14:paraId="29E0C2E4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D69445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A</w:t>
            </w:r>
          </w:p>
        </w:tc>
        <w:tc>
          <w:tcPr>
            <w:tcW w:w="747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02F5BB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&lt; 1 mio. CHF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99D888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614ABD4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0210B65E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A3</w:t>
            </w:r>
          </w:p>
        </w:tc>
        <w:tc>
          <w:tcPr>
            <w:tcW w:w="989" w:type="dxa"/>
            <w:shd w:val="clear" w:color="auto" w:fill="C2D69B" w:themeFill="accent3" w:themeFillTint="99"/>
            <w:vAlign w:val="center"/>
          </w:tcPr>
          <w:p w14:paraId="5630D929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2B07EFC3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A5</w:t>
            </w:r>
          </w:p>
        </w:tc>
        <w:tc>
          <w:tcPr>
            <w:tcW w:w="1238" w:type="dxa"/>
            <w:shd w:val="clear" w:color="auto" w:fill="FABF8F" w:themeFill="accent6" w:themeFillTint="99"/>
            <w:vAlign w:val="center"/>
          </w:tcPr>
          <w:p w14:paraId="6A85CB9A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A6</w:t>
            </w:r>
          </w:p>
        </w:tc>
      </w:tr>
    </w:tbl>
    <w:p w14:paraId="2EA1668B" w14:textId="77777777" w:rsidR="000C3513" w:rsidRDefault="000C3513">
      <w:pPr>
        <w:rPr>
          <w:sz w:val="10"/>
          <w:szCs w:val="10"/>
          <w:lang w:val="de-CH"/>
        </w:rPr>
      </w:pPr>
    </w:p>
    <w:p w14:paraId="00E7A171" w14:textId="77777777" w:rsidR="000C3513" w:rsidRDefault="000C3513">
      <w:pPr>
        <w:rPr>
          <w:sz w:val="10"/>
          <w:szCs w:val="10"/>
          <w:lang w:val="de-CH"/>
        </w:rPr>
      </w:pPr>
    </w:p>
    <w:tbl>
      <w:tblPr>
        <w:tblStyle w:val="Tabellenraster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7471"/>
        <w:gridCol w:w="989"/>
        <w:gridCol w:w="990"/>
        <w:gridCol w:w="967"/>
        <w:gridCol w:w="989"/>
        <w:gridCol w:w="1127"/>
        <w:gridCol w:w="1238"/>
      </w:tblGrid>
      <w:tr w:rsidR="000C3513" w14:paraId="163571A8" w14:textId="77777777">
        <w:trPr>
          <w:trHeight w:val="146"/>
        </w:trPr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290F57" w14:textId="77777777" w:rsidR="000C3513" w:rsidRDefault="000C3513">
            <w:pPr>
              <w:rPr>
                <w:rFonts w:ascii="Arial" w:hAnsi="Arial" w:cs="Arial"/>
                <w:color w:val="00296F"/>
                <w:sz w:val="28"/>
                <w:szCs w:val="28"/>
                <w:lang w:val="de-CH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3E6BA7" w14:textId="77777777" w:rsidR="000C3513" w:rsidRDefault="00A74376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Processi di gestione aziendale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8B4ABF4" w14:textId="77777777" w:rsidR="000C3513" w:rsidRDefault="000C3513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</w:p>
        </w:tc>
      </w:tr>
      <w:tr w:rsidR="000C3513" w14:paraId="1AAAE872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55EE7C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E</w:t>
            </w:r>
          </w:p>
        </w:tc>
        <w:tc>
          <w:tcPr>
            <w:tcW w:w="7471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AAAC438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&gt;60 mio. CHF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FABF8F" w:themeFill="accent6" w:themeFillTint="99"/>
            <w:vAlign w:val="center"/>
          </w:tcPr>
          <w:p w14:paraId="14366287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E1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99594"/>
            <w:vAlign w:val="center"/>
          </w:tcPr>
          <w:p w14:paraId="056E81C7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E2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7B7573A0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E3</w:t>
            </w:r>
          </w:p>
        </w:tc>
        <w:tc>
          <w:tcPr>
            <w:tcW w:w="989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63E1B423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E4</w:t>
            </w:r>
          </w:p>
        </w:tc>
        <w:tc>
          <w:tcPr>
            <w:tcW w:w="1127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64C89C06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E5</w:t>
            </w:r>
          </w:p>
        </w:tc>
        <w:tc>
          <w:tcPr>
            <w:tcW w:w="1238" w:type="dxa"/>
            <w:tcBorders>
              <w:top w:val="nil"/>
            </w:tcBorders>
            <w:shd w:val="clear" w:color="auto" w:fill="D99594" w:themeFill="accent2" w:themeFillTint="99"/>
            <w:vAlign w:val="center"/>
          </w:tcPr>
          <w:p w14:paraId="7F166EF0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E6</w:t>
            </w:r>
          </w:p>
        </w:tc>
      </w:tr>
      <w:tr w:rsidR="000C3513" w14:paraId="0C85CCEE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A42F9D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D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1AC3577B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30-60 mio. CHF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52FFBB0F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37B82330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D2</w:t>
            </w:r>
          </w:p>
        </w:tc>
        <w:tc>
          <w:tcPr>
            <w:tcW w:w="967" w:type="dxa"/>
            <w:shd w:val="clear" w:color="auto" w:fill="D99594" w:themeFill="accent2" w:themeFillTint="99"/>
            <w:vAlign w:val="center"/>
          </w:tcPr>
          <w:p w14:paraId="2E2AC22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D3</w:t>
            </w:r>
          </w:p>
        </w:tc>
        <w:tc>
          <w:tcPr>
            <w:tcW w:w="989" w:type="dxa"/>
            <w:shd w:val="clear" w:color="auto" w:fill="D99594" w:themeFill="accent2" w:themeFillTint="99"/>
            <w:vAlign w:val="center"/>
          </w:tcPr>
          <w:p w14:paraId="39662FB9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2041ADD7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12B6DE96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D6</w:t>
            </w:r>
          </w:p>
        </w:tc>
      </w:tr>
      <w:tr w:rsidR="000C3513" w14:paraId="7BAA264C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136EED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C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789330DE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10-30 mio. CHF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1C6AC62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C1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7DD00FA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C2</w:t>
            </w:r>
          </w:p>
        </w:tc>
        <w:tc>
          <w:tcPr>
            <w:tcW w:w="967" w:type="dxa"/>
            <w:shd w:val="clear" w:color="auto" w:fill="FABF8F" w:themeFill="accent6" w:themeFillTint="99"/>
            <w:vAlign w:val="center"/>
          </w:tcPr>
          <w:p w14:paraId="31F48023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0BE480E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C4</w:t>
            </w:r>
          </w:p>
        </w:tc>
        <w:tc>
          <w:tcPr>
            <w:tcW w:w="1127" w:type="dxa"/>
            <w:shd w:val="clear" w:color="auto" w:fill="D99594" w:themeFill="accent2" w:themeFillTint="99"/>
            <w:vAlign w:val="center"/>
          </w:tcPr>
          <w:p w14:paraId="5830FA20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69F874EA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C6</w:t>
            </w:r>
          </w:p>
        </w:tc>
      </w:tr>
      <w:tr w:rsidR="000C3513" w14:paraId="311E8440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8C2406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B</w:t>
            </w:r>
          </w:p>
        </w:tc>
        <w:tc>
          <w:tcPr>
            <w:tcW w:w="7471" w:type="dxa"/>
            <w:tcBorders>
              <w:left w:val="nil"/>
            </w:tcBorders>
            <w:shd w:val="clear" w:color="auto" w:fill="F2F2F2" w:themeFill="background1" w:themeFillShade="F2"/>
          </w:tcPr>
          <w:p w14:paraId="204EE21C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1-10 mio. CHF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D44FD2E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B1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2AB1793F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75852DD1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B3</w:t>
            </w:r>
          </w:p>
        </w:tc>
        <w:tc>
          <w:tcPr>
            <w:tcW w:w="989" w:type="dxa"/>
            <w:shd w:val="clear" w:color="auto" w:fill="FABF8F" w:themeFill="accent6" w:themeFillTint="99"/>
            <w:vAlign w:val="center"/>
          </w:tcPr>
          <w:p w14:paraId="113B9327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35890C1F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B5</w:t>
            </w:r>
          </w:p>
        </w:tc>
        <w:tc>
          <w:tcPr>
            <w:tcW w:w="1238" w:type="dxa"/>
            <w:shd w:val="clear" w:color="auto" w:fill="D99594" w:themeFill="accent2" w:themeFillTint="99"/>
            <w:vAlign w:val="center"/>
          </w:tcPr>
          <w:p w14:paraId="65A2C9A4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B6</w:t>
            </w:r>
          </w:p>
        </w:tc>
      </w:tr>
      <w:tr w:rsidR="000C3513" w14:paraId="2A7342F7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C465C3" w14:textId="77777777" w:rsidR="000C3513" w:rsidRDefault="00A74376">
            <w:pPr>
              <w:rPr>
                <w:rFonts w:ascii="Arial" w:hAnsi="Arial" w:cs="Arial"/>
                <w:szCs w:val="20"/>
                <w:lang w:val="de-CH"/>
              </w:rPr>
            </w:pPr>
            <w:r>
              <w:rPr>
                <w:rFonts w:ascii="Arial" w:hAnsi="Arial" w:cs="Arial"/>
                <w:szCs w:val="20"/>
                <w:lang w:val="de-CH"/>
              </w:rPr>
              <w:t>A</w:t>
            </w:r>
          </w:p>
        </w:tc>
        <w:tc>
          <w:tcPr>
            <w:tcW w:w="747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80D3DD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CH"/>
              </w:rPr>
              <w:t>&lt; 1 mio. CHF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84CA005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EA3DEBF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A2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5FA513D6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A3</w:t>
            </w:r>
          </w:p>
        </w:tc>
        <w:tc>
          <w:tcPr>
            <w:tcW w:w="989" w:type="dxa"/>
            <w:shd w:val="clear" w:color="auto" w:fill="C2D69B" w:themeFill="accent3" w:themeFillTint="99"/>
            <w:vAlign w:val="center"/>
          </w:tcPr>
          <w:p w14:paraId="5AF6D966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A4</w:t>
            </w:r>
          </w:p>
        </w:tc>
        <w:tc>
          <w:tcPr>
            <w:tcW w:w="1127" w:type="dxa"/>
            <w:shd w:val="clear" w:color="auto" w:fill="FABF8F" w:themeFill="accent6" w:themeFillTint="99"/>
            <w:vAlign w:val="center"/>
          </w:tcPr>
          <w:p w14:paraId="4AFF0408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A5</w:t>
            </w:r>
          </w:p>
        </w:tc>
        <w:tc>
          <w:tcPr>
            <w:tcW w:w="1238" w:type="dxa"/>
            <w:shd w:val="clear" w:color="auto" w:fill="FABF8F" w:themeFill="accent6" w:themeFillTint="99"/>
            <w:vAlign w:val="center"/>
          </w:tcPr>
          <w:p w14:paraId="344A88EA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A6</w:t>
            </w:r>
          </w:p>
        </w:tc>
      </w:tr>
    </w:tbl>
    <w:p w14:paraId="22DCBBEC" w14:textId="77777777" w:rsidR="000C3513" w:rsidRDefault="00A74376">
      <w:pPr>
        <w:rPr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          </w:t>
      </w:r>
    </w:p>
    <w:tbl>
      <w:tblPr>
        <w:tblStyle w:val="Tabellenraster"/>
        <w:tblW w:w="14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2282"/>
        <w:gridCol w:w="847"/>
        <w:gridCol w:w="2859"/>
        <w:gridCol w:w="1462"/>
        <w:gridCol w:w="988"/>
        <w:gridCol w:w="989"/>
        <w:gridCol w:w="967"/>
        <w:gridCol w:w="1017"/>
        <w:gridCol w:w="1125"/>
        <w:gridCol w:w="1236"/>
      </w:tblGrid>
      <w:tr w:rsidR="000C3513" w14:paraId="5F4CCE71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vAlign w:val="center"/>
          </w:tcPr>
          <w:p w14:paraId="09221D70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F6D9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DE6A1" w14:textId="77777777" w:rsidR="000C3513" w:rsidRDefault="00A74376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Molto bassa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C59BCF" w14:textId="77777777" w:rsidR="000C3513" w:rsidRDefault="00A74376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Bassa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0DF72E91" w14:textId="77777777" w:rsidR="000C3513" w:rsidRDefault="00A74376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Ridotta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5EC22666" w14:textId="77777777" w:rsidR="000C3513" w:rsidRDefault="00A74376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Maggiore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5947F9F5" w14:textId="77777777" w:rsidR="000C3513" w:rsidRDefault="00A74376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Alta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394D2337" w14:textId="77777777" w:rsidR="000C3513" w:rsidRDefault="00A74376">
            <w:pP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Molto alta</w:t>
            </w:r>
          </w:p>
        </w:tc>
      </w:tr>
      <w:tr w:rsidR="000C3513" w14:paraId="591C8629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vAlign w:val="center"/>
          </w:tcPr>
          <w:p w14:paraId="2098C09C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1E84E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C4AF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B714D" w14:textId="77777777" w:rsidR="000C3513" w:rsidRDefault="00A74376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In 10 anni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65708" w14:textId="77777777" w:rsidR="000C3513" w:rsidRDefault="00A74376">
            <w:pPr>
              <w:jc w:val="center"/>
              <w:rPr>
                <w:rFonts w:ascii="Arial" w:hAnsi="Arial" w:cs="Arial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&lt;5%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15D9B9" w14:textId="77777777" w:rsidR="000C3513" w:rsidRDefault="00A74376">
            <w:pPr>
              <w:jc w:val="center"/>
              <w:rPr>
                <w:rFonts w:ascii="Arial" w:hAnsi="Arial" w:cs="Arial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5-25%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4E65F3" w14:textId="77777777" w:rsidR="000C3513" w:rsidRDefault="00A74376">
            <w:pPr>
              <w:jc w:val="center"/>
              <w:rPr>
                <w:rFonts w:ascii="Arial" w:hAnsi="Arial" w:cs="Arial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25-50%</w:t>
            </w:r>
          </w:p>
        </w:tc>
        <w:tc>
          <w:tcPr>
            <w:tcW w:w="98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A9E9A8" w14:textId="77777777" w:rsidR="000C3513" w:rsidRDefault="00A74376">
            <w:pPr>
              <w:jc w:val="center"/>
              <w:rPr>
                <w:rFonts w:ascii="Arial" w:hAnsi="Arial" w:cs="Arial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50-75%</w:t>
            </w:r>
          </w:p>
        </w:tc>
        <w:tc>
          <w:tcPr>
            <w:tcW w:w="11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A75855B" w14:textId="77777777" w:rsidR="000C3513" w:rsidRDefault="00A74376">
            <w:pPr>
              <w:jc w:val="center"/>
              <w:rPr>
                <w:rFonts w:ascii="Arial" w:hAnsi="Arial" w:cs="Arial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&gt;75-95%</w:t>
            </w:r>
          </w:p>
        </w:tc>
        <w:tc>
          <w:tcPr>
            <w:tcW w:w="1238" w:type="dxa"/>
            <w:tcBorders>
              <w:bottom w:val="nil"/>
            </w:tcBorders>
            <w:shd w:val="clear" w:color="auto" w:fill="F2F2F2" w:themeFill="background1" w:themeFillShade="F2"/>
          </w:tcPr>
          <w:p w14:paraId="1989DE29" w14:textId="77777777" w:rsidR="000C3513" w:rsidRDefault="00A74376">
            <w:pPr>
              <w:jc w:val="center"/>
              <w:rPr>
                <w:rFonts w:ascii="Arial" w:hAnsi="Arial" w:cs="Arial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&gt;95-100%</w:t>
            </w:r>
          </w:p>
        </w:tc>
      </w:tr>
      <w:tr w:rsidR="000C3513" w14:paraId="38F1C2E4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vAlign w:val="center"/>
          </w:tcPr>
          <w:p w14:paraId="3653C6BC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BED18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3808B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2731A1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A7E539" w14:textId="77777777" w:rsidR="000C3513" w:rsidRDefault="00A74376">
            <w:pPr>
              <w:jc w:val="center"/>
              <w:rPr>
                <w:rFonts w:ascii="Arial" w:hAnsi="Arial" w:cs="Arial"/>
                <w:szCs w:val="20"/>
                <w:lang w:val="it-CH"/>
              </w:rPr>
            </w:pPr>
            <w:r>
              <w:rPr>
                <w:rFonts w:ascii="Arial" w:hAnsi="Arial" w:cs="Arial"/>
                <w:szCs w:val="20"/>
                <w:lang w:val="it-CH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119FBC" w14:textId="77777777" w:rsidR="000C3513" w:rsidRDefault="00A74376">
            <w:pPr>
              <w:jc w:val="center"/>
              <w:rPr>
                <w:rFonts w:ascii="Arial" w:hAnsi="Arial" w:cs="Arial"/>
                <w:szCs w:val="20"/>
                <w:lang w:val="it-CH"/>
              </w:rPr>
            </w:pPr>
            <w:r>
              <w:rPr>
                <w:rFonts w:ascii="Arial" w:hAnsi="Arial" w:cs="Arial"/>
                <w:szCs w:val="20"/>
                <w:lang w:val="it-CH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29DBF1" w14:textId="77777777" w:rsidR="000C3513" w:rsidRDefault="00A74376">
            <w:pPr>
              <w:jc w:val="center"/>
              <w:rPr>
                <w:rFonts w:ascii="Arial" w:hAnsi="Arial" w:cs="Arial"/>
                <w:szCs w:val="20"/>
                <w:lang w:val="it-CH"/>
              </w:rPr>
            </w:pPr>
            <w:r>
              <w:rPr>
                <w:rFonts w:ascii="Arial" w:hAnsi="Arial" w:cs="Arial"/>
                <w:szCs w:val="20"/>
                <w:lang w:val="it-CH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E794ED" w14:textId="77777777" w:rsidR="000C3513" w:rsidRDefault="00A74376">
            <w:pPr>
              <w:jc w:val="center"/>
              <w:rPr>
                <w:rFonts w:ascii="Arial" w:hAnsi="Arial" w:cs="Arial"/>
                <w:szCs w:val="20"/>
                <w:lang w:val="it-CH"/>
              </w:rPr>
            </w:pPr>
            <w:r>
              <w:rPr>
                <w:rFonts w:ascii="Arial" w:hAnsi="Arial" w:cs="Arial"/>
                <w:szCs w:val="20"/>
                <w:lang w:val="it-CH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4922EA" w14:textId="77777777" w:rsidR="000C3513" w:rsidRDefault="00A74376">
            <w:pPr>
              <w:jc w:val="center"/>
              <w:rPr>
                <w:rFonts w:ascii="Arial" w:hAnsi="Arial" w:cs="Arial"/>
                <w:szCs w:val="20"/>
                <w:lang w:val="it-CH"/>
              </w:rPr>
            </w:pPr>
            <w:r>
              <w:rPr>
                <w:rFonts w:ascii="Arial" w:hAnsi="Arial" w:cs="Arial"/>
                <w:szCs w:val="20"/>
                <w:lang w:val="it-CH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0CD242D" w14:textId="77777777" w:rsidR="000C3513" w:rsidRDefault="00A74376">
            <w:pPr>
              <w:jc w:val="center"/>
              <w:rPr>
                <w:rFonts w:ascii="Arial" w:hAnsi="Arial" w:cs="Arial"/>
                <w:szCs w:val="20"/>
                <w:lang w:val="it-CH"/>
              </w:rPr>
            </w:pPr>
            <w:r>
              <w:rPr>
                <w:rFonts w:ascii="Arial" w:hAnsi="Arial" w:cs="Arial"/>
                <w:szCs w:val="20"/>
                <w:lang w:val="it-CH"/>
              </w:rPr>
              <w:t>6</w:t>
            </w:r>
          </w:p>
        </w:tc>
      </w:tr>
      <w:tr w:rsidR="000C3513" w14:paraId="79D347BB" w14:textId="77777777">
        <w:tc>
          <w:tcPr>
            <w:tcW w:w="515" w:type="dxa"/>
            <w:tcBorders>
              <w:top w:val="nil"/>
              <w:bottom w:val="nil"/>
              <w:right w:val="nil"/>
            </w:tcBorders>
            <w:vAlign w:val="center"/>
          </w:tcPr>
          <w:p w14:paraId="2DCE77ED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836E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E05FA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481AB1" w14:textId="77777777" w:rsidR="000C3513" w:rsidRDefault="000C3513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934CE17" w14:textId="77777777" w:rsidR="000C3513" w:rsidRDefault="00A74376">
            <w:pPr>
              <w:jc w:val="center"/>
              <w:rPr>
                <w:rFonts w:ascii="Arial" w:hAnsi="Arial" w:cs="Arial"/>
                <w:b/>
                <w:bCs/>
                <w:szCs w:val="20"/>
                <w:lang w:val="it-CH"/>
              </w:rPr>
            </w:pPr>
            <w:r>
              <w:rPr>
                <w:rFonts w:ascii="Arial" w:hAnsi="Arial" w:cs="Arial"/>
                <w:b/>
                <w:bCs/>
                <w:szCs w:val="20"/>
                <w:lang w:val="it-CH"/>
              </w:rPr>
              <w:t>Probabilità di insorgenza del rischio</w:t>
            </w:r>
          </w:p>
        </w:tc>
      </w:tr>
    </w:tbl>
    <w:p w14:paraId="3973C90B" w14:textId="77777777" w:rsidR="000C3513" w:rsidRDefault="00A74376">
      <w:pPr>
        <w:tabs>
          <w:tab w:val="left" w:pos="8080"/>
        </w:tabs>
        <w:rPr>
          <w:rFonts w:ascii="Arial" w:hAnsi="Arial" w:cs="Arial"/>
          <w:sz w:val="14"/>
          <w:szCs w:val="18"/>
          <w:lang w:val="it-CH"/>
        </w:rPr>
      </w:pPr>
      <w:r>
        <w:rPr>
          <w:rFonts w:ascii="Arial" w:hAnsi="Arial" w:cs="Arial"/>
          <w:sz w:val="14"/>
          <w:szCs w:val="18"/>
          <w:lang w:val="it-CH"/>
        </w:rPr>
        <w:tab/>
        <w:t>Figura 1: matrice del rischio</w:t>
      </w:r>
    </w:p>
    <w:p w14:paraId="29F48B6E" w14:textId="77777777" w:rsidR="000C3513" w:rsidRDefault="000C3513">
      <w:pPr>
        <w:rPr>
          <w:sz w:val="18"/>
          <w:szCs w:val="18"/>
          <w:lang w:val="de-CH"/>
        </w:rPr>
      </w:pPr>
    </w:p>
    <w:p w14:paraId="2595CC09" w14:textId="77777777" w:rsidR="000C3513" w:rsidRDefault="000C3513">
      <w:pPr>
        <w:rPr>
          <w:sz w:val="18"/>
          <w:szCs w:val="18"/>
          <w:lang w:val="de-CH"/>
        </w:rPr>
      </w:pPr>
    </w:p>
    <w:p w14:paraId="7EC13D46" w14:textId="77777777" w:rsidR="000C3513" w:rsidRDefault="00A74376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5658959F" w14:textId="77777777" w:rsidR="000C3513" w:rsidRDefault="000C3513">
      <w:pPr>
        <w:rPr>
          <w:rFonts w:ascii="Arial" w:hAnsi="Arial" w:cs="Arial"/>
          <w:sz w:val="18"/>
          <w:szCs w:val="18"/>
          <w:lang w:val="de-CH"/>
        </w:rPr>
      </w:pPr>
    </w:p>
    <w:tbl>
      <w:tblPr>
        <w:tblStyle w:val="Tabellenraster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2"/>
      </w:tblGrid>
      <w:tr w:rsidR="000C3513" w14:paraId="4AF1EEBC" w14:textId="77777777">
        <w:tc>
          <w:tcPr>
            <w:tcW w:w="14312" w:type="dxa"/>
            <w:shd w:val="clear" w:color="auto" w:fill="D99594" w:themeFill="accent2" w:themeFillTint="99"/>
          </w:tcPr>
          <w:p w14:paraId="1F70E3E2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CH"/>
              </w:rPr>
              <w:t xml:space="preserve">Rischi non </w:t>
            </w:r>
            <w:r>
              <w:rPr>
                <w:rFonts w:ascii="Arial" w:hAnsi="Arial" w:cs="Arial"/>
                <w:b/>
                <w:sz w:val="18"/>
                <w:szCs w:val="18"/>
                <w:lang w:val="it-CH"/>
              </w:rPr>
              <w:t>accettabili</w:t>
            </w:r>
          </w:p>
          <w:p w14:paraId="48E316E3" w14:textId="77777777" w:rsidR="000C3513" w:rsidRDefault="00A74376">
            <w:pPr>
              <w:rPr>
                <w:rFonts w:ascii="Arial" w:hAnsi="Arial" w:cs="Arial"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sz w:val="18"/>
                <w:szCs w:val="18"/>
                <w:lang w:val="it-CH"/>
              </w:rPr>
              <w:t>I rischi che rientrano nella zona rossa non sono accettabili. Tali rischi sono ammissibili solo se mitigati così da rientrare nelle zone arancione e verde.</w:t>
            </w:r>
          </w:p>
        </w:tc>
      </w:tr>
      <w:tr w:rsidR="000C3513" w14:paraId="28A28B02" w14:textId="77777777">
        <w:tc>
          <w:tcPr>
            <w:tcW w:w="14312" w:type="dxa"/>
            <w:shd w:val="clear" w:color="auto" w:fill="FABF8F" w:themeFill="accent6" w:themeFillTint="99"/>
          </w:tcPr>
          <w:p w14:paraId="3E608E32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CH"/>
              </w:rPr>
              <w:t>Rischi tollerabili</w:t>
            </w:r>
          </w:p>
          <w:p w14:paraId="193BDD39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I rischi che rientrano nella zona arancione sono tollerabili se studiati in modo approfondito, ragionevolmente praticabili e regolarmente monitorati. </w:t>
            </w:r>
          </w:p>
        </w:tc>
      </w:tr>
      <w:tr w:rsidR="000C3513" w14:paraId="62E791DB" w14:textId="77777777">
        <w:tc>
          <w:tcPr>
            <w:tcW w:w="14312" w:type="dxa"/>
            <w:shd w:val="clear" w:color="auto" w:fill="C2D69B" w:themeFill="accent3" w:themeFillTint="99"/>
          </w:tcPr>
          <w:p w14:paraId="7EBB8126" w14:textId="77777777" w:rsidR="000C3513" w:rsidRDefault="00A74376">
            <w:pPr>
              <w:rPr>
                <w:rFonts w:ascii="Arial" w:hAnsi="Arial" w:cs="Arial"/>
                <w:b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CH"/>
              </w:rPr>
              <w:t>Rischi accettabili</w:t>
            </w:r>
          </w:p>
          <w:p w14:paraId="7A567C32" w14:textId="77777777" w:rsidR="000C3513" w:rsidRDefault="00A74376">
            <w:pPr>
              <w:rPr>
                <w:rFonts w:ascii="Arial" w:hAnsi="Arial" w:cs="Arial"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it-CH"/>
              </w:rPr>
              <w:t>I rischi che rientrano nella zona verde sono accettabili e vengono categorizzati come bassi. Non è necessario prendere ulteriori misure.</w:t>
            </w:r>
          </w:p>
        </w:tc>
      </w:tr>
    </w:tbl>
    <w:p w14:paraId="68D37CF6" w14:textId="77777777" w:rsidR="000C3513" w:rsidRDefault="000C3513">
      <w:pPr>
        <w:rPr>
          <w:rFonts w:ascii="Arial" w:hAnsi="Arial" w:cs="Arial"/>
          <w:sz w:val="14"/>
          <w:szCs w:val="18"/>
          <w:lang w:val="de-CH"/>
        </w:rPr>
      </w:pPr>
    </w:p>
    <w:p w14:paraId="146DD39E" w14:textId="77777777" w:rsidR="000C3513" w:rsidRDefault="000C3513">
      <w:pPr>
        <w:rPr>
          <w:rFonts w:ascii="Arial" w:hAnsi="Arial" w:cs="Arial"/>
          <w:sz w:val="14"/>
          <w:szCs w:val="18"/>
          <w:lang w:val="de-CH"/>
        </w:rPr>
      </w:pPr>
    </w:p>
    <w:p w14:paraId="545C1D9A" w14:textId="77777777" w:rsidR="000C3513" w:rsidRDefault="000C3513">
      <w:pPr>
        <w:rPr>
          <w:rFonts w:ascii="Arial" w:hAnsi="Arial" w:cs="Arial"/>
          <w:sz w:val="14"/>
          <w:szCs w:val="18"/>
          <w:lang w:val="de-CH"/>
        </w:rPr>
      </w:pPr>
    </w:p>
    <w:p w14:paraId="6CE8888A" w14:textId="77777777" w:rsidR="000C3513" w:rsidRDefault="000C3513">
      <w:pPr>
        <w:rPr>
          <w:rFonts w:ascii="Arial" w:hAnsi="Arial" w:cs="Arial"/>
          <w:sz w:val="14"/>
          <w:szCs w:val="18"/>
          <w:lang w:val="de-CH"/>
        </w:rPr>
      </w:pPr>
    </w:p>
    <w:p w14:paraId="2FCB100B" w14:textId="77777777" w:rsidR="000C3513" w:rsidRDefault="000C3513">
      <w:pPr>
        <w:rPr>
          <w:rFonts w:ascii="Arial" w:hAnsi="Arial" w:cs="Arial"/>
          <w:sz w:val="14"/>
          <w:szCs w:val="18"/>
          <w:lang w:val="de-CH"/>
        </w:rPr>
      </w:pPr>
    </w:p>
    <w:p w14:paraId="1C333DDB" w14:textId="77777777" w:rsidR="000C3513" w:rsidRDefault="000C3513">
      <w:pPr>
        <w:rPr>
          <w:rFonts w:ascii="Arial" w:hAnsi="Arial" w:cs="Arial"/>
          <w:sz w:val="14"/>
          <w:szCs w:val="18"/>
          <w:lang w:val="de-CH"/>
        </w:rPr>
      </w:pPr>
    </w:p>
    <w:p w14:paraId="74D8B573" w14:textId="77777777" w:rsidR="000C3513" w:rsidRDefault="000C3513">
      <w:pPr>
        <w:rPr>
          <w:rFonts w:ascii="Arial" w:hAnsi="Arial" w:cs="Arial"/>
          <w:sz w:val="14"/>
          <w:szCs w:val="18"/>
          <w:lang w:val="de-CH"/>
        </w:rPr>
      </w:pPr>
    </w:p>
    <w:p w14:paraId="38B5F424" w14:textId="77777777" w:rsidR="000C3513" w:rsidRDefault="00A74376">
      <w:pPr>
        <w:rPr>
          <w:rFonts w:ascii="Arial" w:hAnsi="Arial" w:cs="Arial"/>
          <w:sz w:val="14"/>
          <w:szCs w:val="18"/>
          <w:lang w:val="de-CH"/>
        </w:rPr>
      </w:pPr>
      <w:r>
        <w:rPr>
          <w:rFonts w:ascii="Arial" w:hAnsi="Arial" w:cs="Arial"/>
          <w:sz w:val="14"/>
          <w:szCs w:val="18"/>
          <w:lang w:val="de-CH"/>
        </w:rPr>
        <w:br w:type="page"/>
      </w:r>
    </w:p>
    <w:p w14:paraId="3763CA31" w14:textId="77777777" w:rsidR="000C3513" w:rsidRDefault="00A74376">
      <w:pPr>
        <w:shd w:val="clear" w:color="auto" w:fill="F2F2F2" w:themeFill="background1" w:themeFillShade="F2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b/>
          <w:sz w:val="22"/>
          <w:szCs w:val="22"/>
          <w:lang w:val="it-CH"/>
        </w:rPr>
        <w:lastRenderedPageBreak/>
        <w:t>Dettagli dell’analisi</w:t>
      </w:r>
    </w:p>
    <w:p w14:paraId="0A508DB9" w14:textId="77777777" w:rsidR="000C3513" w:rsidRDefault="000C3513">
      <w:pPr>
        <w:rPr>
          <w:rFonts w:ascii="Arial" w:hAnsi="Arial" w:cs="Arial"/>
          <w:sz w:val="14"/>
          <w:szCs w:val="18"/>
          <w:lang w:val="de-CH"/>
        </w:rPr>
      </w:pPr>
    </w:p>
    <w:p w14:paraId="4F59B677" w14:textId="77777777" w:rsidR="000C3513" w:rsidRDefault="000C3513">
      <w:pPr>
        <w:rPr>
          <w:rFonts w:ascii="Arial" w:hAnsi="Arial" w:cs="Arial"/>
          <w:sz w:val="14"/>
          <w:szCs w:val="18"/>
          <w:lang w:val="de-CH"/>
        </w:rPr>
      </w:pPr>
    </w:p>
    <w:tbl>
      <w:tblPr>
        <w:tblStyle w:val="Tabellenraster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4"/>
        <w:gridCol w:w="1987"/>
        <w:gridCol w:w="2689"/>
        <w:gridCol w:w="426"/>
        <w:gridCol w:w="459"/>
        <w:gridCol w:w="425"/>
        <w:gridCol w:w="8"/>
        <w:gridCol w:w="2117"/>
        <w:gridCol w:w="426"/>
        <w:gridCol w:w="425"/>
        <w:gridCol w:w="425"/>
        <w:gridCol w:w="2806"/>
      </w:tblGrid>
      <w:tr w:rsidR="000C3513" w14:paraId="12A3148A" w14:textId="77777777">
        <w:trPr>
          <w:trHeight w:val="232"/>
        </w:trPr>
        <w:tc>
          <w:tcPr>
            <w:tcW w:w="567" w:type="dxa"/>
            <w:shd w:val="clear" w:color="auto" w:fill="0070C0"/>
          </w:tcPr>
          <w:p w14:paraId="3FB9DF47" w14:textId="77777777" w:rsidR="000C3513" w:rsidRDefault="000C3513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  <w:lang w:val="it-CH"/>
              </w:rPr>
            </w:pPr>
          </w:p>
        </w:tc>
        <w:tc>
          <w:tcPr>
            <w:tcW w:w="1274" w:type="dxa"/>
            <w:shd w:val="clear" w:color="auto" w:fill="0070C0"/>
          </w:tcPr>
          <w:p w14:paraId="58B77DC9" w14:textId="77777777" w:rsidR="000C3513" w:rsidRDefault="00A74376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  <w:lang w:val="it-CH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0"/>
                <w:lang w:val="it-CH"/>
              </w:rPr>
              <w:t>RISCHI</w:t>
            </w:r>
          </w:p>
        </w:tc>
        <w:tc>
          <w:tcPr>
            <w:tcW w:w="1987" w:type="dxa"/>
            <w:shd w:val="clear" w:color="auto" w:fill="0070C0"/>
          </w:tcPr>
          <w:p w14:paraId="12615D71" w14:textId="77777777" w:rsidR="000C3513" w:rsidRDefault="000C3513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  <w:lang w:val="it-CH"/>
              </w:rPr>
            </w:pPr>
          </w:p>
        </w:tc>
        <w:tc>
          <w:tcPr>
            <w:tcW w:w="4007" w:type="dxa"/>
            <w:gridSpan w:val="5"/>
            <w:shd w:val="clear" w:color="auto" w:fill="0070C0"/>
          </w:tcPr>
          <w:p w14:paraId="3C4A6E39" w14:textId="77777777" w:rsidR="000C3513" w:rsidRDefault="000C3513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  <w:lang w:val="it-CH"/>
              </w:rPr>
            </w:pPr>
          </w:p>
        </w:tc>
        <w:tc>
          <w:tcPr>
            <w:tcW w:w="3393" w:type="dxa"/>
            <w:gridSpan w:val="4"/>
            <w:shd w:val="clear" w:color="auto" w:fill="0070C0"/>
            <w:vAlign w:val="center"/>
          </w:tcPr>
          <w:p w14:paraId="0E736710" w14:textId="77777777" w:rsidR="000C3513" w:rsidRDefault="00A74376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  <w:lang w:val="it-CH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0"/>
                <w:lang w:val="it-CH"/>
              </w:rPr>
              <w:t>MITIGAZIONE</w:t>
            </w:r>
          </w:p>
        </w:tc>
        <w:tc>
          <w:tcPr>
            <w:tcW w:w="2806" w:type="dxa"/>
            <w:shd w:val="clear" w:color="auto" w:fill="0070C0"/>
            <w:vAlign w:val="center"/>
          </w:tcPr>
          <w:p w14:paraId="7C4588EE" w14:textId="77777777" w:rsidR="000C3513" w:rsidRDefault="00A74376">
            <w:pPr>
              <w:rPr>
                <w:rFonts w:ascii="Arial" w:hAnsi="Arial" w:cs="Arial"/>
                <w:b/>
                <w:color w:val="FFFFFF" w:themeColor="background1"/>
                <w:sz w:val="14"/>
                <w:szCs w:val="10"/>
                <w:lang w:val="it-CH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0"/>
                <w:lang w:val="it-CH"/>
              </w:rPr>
              <w:t>MISURE CORRETTIVE</w:t>
            </w:r>
          </w:p>
        </w:tc>
      </w:tr>
      <w:tr w:rsidR="000C3513" w14:paraId="7E178806" w14:textId="77777777">
        <w:trPr>
          <w:cantSplit/>
          <w:trHeight w:val="1790"/>
        </w:trPr>
        <w:tc>
          <w:tcPr>
            <w:tcW w:w="567" w:type="dxa"/>
            <w:shd w:val="clear" w:color="auto" w:fill="DDD9C3"/>
            <w:vAlign w:val="center"/>
          </w:tcPr>
          <w:p w14:paraId="1557B233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N.</w:t>
            </w:r>
          </w:p>
        </w:tc>
        <w:tc>
          <w:tcPr>
            <w:tcW w:w="1274" w:type="dxa"/>
            <w:shd w:val="clear" w:color="auto" w:fill="DDD9C3"/>
            <w:vAlign w:val="center"/>
          </w:tcPr>
          <w:p w14:paraId="605C0D9E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Categoria del rischio</w:t>
            </w:r>
          </w:p>
        </w:tc>
        <w:tc>
          <w:tcPr>
            <w:tcW w:w="1987" w:type="dxa"/>
            <w:shd w:val="clear" w:color="auto" w:fill="DDD9C3"/>
            <w:vAlign w:val="center"/>
          </w:tcPr>
          <w:p w14:paraId="46833DFD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Dettagli sulla categoria del rischio</w:t>
            </w:r>
          </w:p>
        </w:tc>
        <w:tc>
          <w:tcPr>
            <w:tcW w:w="2689" w:type="dxa"/>
            <w:shd w:val="clear" w:color="auto" w:fill="DDD9C3"/>
            <w:vAlign w:val="center"/>
          </w:tcPr>
          <w:p w14:paraId="33EDF9B6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Descrizione dettagliata</w:t>
            </w:r>
          </w:p>
        </w:tc>
        <w:tc>
          <w:tcPr>
            <w:tcW w:w="426" w:type="dxa"/>
            <w:shd w:val="clear" w:color="auto" w:fill="DDD9C3"/>
            <w:textDirection w:val="btLr"/>
          </w:tcPr>
          <w:p w14:paraId="4B919D0C" w14:textId="77777777" w:rsidR="000C3513" w:rsidRDefault="00A74376">
            <w:pPr>
              <w:ind w:left="113" w:right="113"/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Processo di smaltimento</w:t>
            </w:r>
          </w:p>
        </w:tc>
        <w:tc>
          <w:tcPr>
            <w:tcW w:w="459" w:type="dxa"/>
            <w:shd w:val="clear" w:color="auto" w:fill="DDD9C3"/>
            <w:tcMar>
              <w:left w:w="57" w:type="dxa"/>
              <w:right w:w="57" w:type="dxa"/>
            </w:tcMar>
            <w:textDirection w:val="btLr"/>
          </w:tcPr>
          <w:p w14:paraId="2C42BEB6" w14:textId="77777777" w:rsidR="000C3513" w:rsidRDefault="00A74376">
            <w:pPr>
              <w:ind w:left="113" w:right="113"/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Processi legati alle infrastrutture (ME)</w:t>
            </w:r>
          </w:p>
        </w:tc>
        <w:tc>
          <w:tcPr>
            <w:tcW w:w="425" w:type="dxa"/>
            <w:shd w:val="clear" w:color="auto" w:fill="DDD9C3"/>
            <w:tcMar>
              <w:left w:w="57" w:type="dxa"/>
              <w:right w:w="57" w:type="dxa"/>
            </w:tcMar>
            <w:textDirection w:val="btLr"/>
          </w:tcPr>
          <w:p w14:paraId="179B0E6E" w14:textId="77777777" w:rsidR="000C3513" w:rsidRDefault="00A74376">
            <w:pPr>
              <w:ind w:left="113" w:right="113"/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Gestione aziendale (business)</w:t>
            </w:r>
          </w:p>
        </w:tc>
        <w:tc>
          <w:tcPr>
            <w:tcW w:w="2125" w:type="dxa"/>
            <w:gridSpan w:val="2"/>
            <w:shd w:val="clear" w:color="auto" w:fill="C4BC96" w:themeFill="background2" w:themeFillShade="BF"/>
            <w:vAlign w:val="center"/>
          </w:tcPr>
          <w:p w14:paraId="32856249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Mitigazione del rischio</w:t>
            </w:r>
          </w:p>
        </w:tc>
        <w:tc>
          <w:tcPr>
            <w:tcW w:w="426" w:type="dxa"/>
            <w:shd w:val="clear" w:color="auto" w:fill="C4BC96" w:themeFill="background2" w:themeFillShade="BF"/>
            <w:textDirection w:val="btLr"/>
          </w:tcPr>
          <w:p w14:paraId="42185992" w14:textId="77777777" w:rsidR="000C3513" w:rsidRDefault="00A74376">
            <w:pPr>
              <w:ind w:left="113" w:right="113"/>
              <w:rPr>
                <w:rFonts w:ascii="Arial" w:hAnsi="Arial" w:cs="Arial"/>
                <w:b/>
                <w:sz w:val="14"/>
                <w:szCs w:val="14"/>
                <w:highlight w:val="yellow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Processo di smaltimento</w:t>
            </w:r>
          </w:p>
        </w:tc>
        <w:tc>
          <w:tcPr>
            <w:tcW w:w="425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textDirection w:val="btLr"/>
          </w:tcPr>
          <w:p w14:paraId="3B3101B8" w14:textId="77777777" w:rsidR="000C3513" w:rsidRDefault="00A74376">
            <w:pPr>
              <w:ind w:left="113" w:right="113"/>
              <w:rPr>
                <w:rFonts w:ascii="Arial" w:hAnsi="Arial" w:cs="Arial"/>
                <w:b/>
                <w:sz w:val="14"/>
                <w:szCs w:val="14"/>
                <w:highlight w:val="yellow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Processi legati alle infrastrutture (ME)</w:t>
            </w:r>
          </w:p>
        </w:tc>
        <w:tc>
          <w:tcPr>
            <w:tcW w:w="425" w:type="dxa"/>
            <w:shd w:val="clear" w:color="auto" w:fill="C4BC96" w:themeFill="background2" w:themeFillShade="BF"/>
            <w:tcMar>
              <w:left w:w="57" w:type="dxa"/>
              <w:right w:w="57" w:type="dxa"/>
            </w:tcMar>
            <w:textDirection w:val="btLr"/>
            <w:vAlign w:val="center"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14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9"/>
              <w:gridCol w:w="11695"/>
            </w:tblGrid>
            <w:tr w:rsidR="000C3513" w14:paraId="05A61CAD" w14:textId="77777777">
              <w:trPr>
                <w:cantSplit/>
                <w:trHeight w:val="1790"/>
              </w:trPr>
              <w:tc>
                <w:tcPr>
                  <w:tcW w:w="425" w:type="dxa"/>
                  <w:shd w:val="clear" w:color="auto" w:fill="DDD9C3"/>
                  <w:tcMar>
                    <w:left w:w="57" w:type="dxa"/>
                    <w:right w:w="57" w:type="dxa"/>
                  </w:tcMar>
                  <w:textDirection w:val="btLr"/>
                </w:tcPr>
                <w:p w14:paraId="621BB4DA" w14:textId="77777777" w:rsidR="000C3513" w:rsidRDefault="00A74376">
                  <w:pPr>
                    <w:ind w:left="113" w:right="113"/>
                    <w:rPr>
                      <w:rFonts w:ascii="Arial" w:hAnsi="Arial" w:cs="Arial"/>
                      <w:b/>
                      <w:sz w:val="14"/>
                      <w:szCs w:val="14"/>
                      <w:lang w:val="it-CH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it-CH"/>
                    </w:rPr>
                    <w:t>Gestione aziendale (business)</w:t>
                  </w:r>
                </w:p>
              </w:tc>
              <w:tc>
                <w:tcPr>
                  <w:tcW w:w="2125" w:type="dxa"/>
                  <w:shd w:val="clear" w:color="auto" w:fill="C4BC96" w:themeFill="background2" w:themeFillShade="BF"/>
                  <w:vAlign w:val="center"/>
                </w:tcPr>
                <w:p w14:paraId="5BF5F433" w14:textId="77777777" w:rsidR="000C3513" w:rsidRDefault="00A7437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it-CH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it-CH"/>
                    </w:rPr>
                    <w:t>Mitigazione del rischio</w:t>
                  </w:r>
                </w:p>
              </w:tc>
            </w:tr>
          </w:tbl>
          <w:p w14:paraId="50A6CBA6" w14:textId="77777777" w:rsidR="000C3513" w:rsidRDefault="000C3513">
            <w:pPr>
              <w:ind w:left="113" w:right="113"/>
              <w:rPr>
                <w:rFonts w:ascii="Arial" w:hAnsi="Arial" w:cs="Arial"/>
                <w:b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2806" w:type="dxa"/>
            <w:shd w:val="clear" w:color="auto" w:fill="948A54"/>
            <w:vAlign w:val="center"/>
          </w:tcPr>
          <w:p w14:paraId="29DF7EFD" w14:textId="77777777" w:rsidR="000C3513" w:rsidRDefault="00A74376">
            <w:pPr>
              <w:rPr>
                <w:rFonts w:ascii="Arial" w:hAnsi="Arial" w:cs="Arial"/>
                <w:b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it-CH"/>
              </w:rPr>
              <w:t>Misura</w:t>
            </w:r>
          </w:p>
        </w:tc>
      </w:tr>
      <w:tr w:rsidR="000C3513" w14:paraId="3576E402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7CA3F6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1a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4EEF136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Globale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A8978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Comunicazione dei messaggi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7CB14D9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Interruzione della comunicazione; nessun dato di processo per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il calcolo e la manutenzione, PLC non coinvolti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EBC92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491EFC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A7BD9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7213B1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E40CF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D30BA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737D1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7925FEE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0B8ACFC1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D16038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1b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0934ED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Globale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43F899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Comunicazione dei messaggi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0A500C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Interruzione della comunicazione: messaggi vocali, Internet, telefono e radio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1B2A5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E34C60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9D62F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5E9891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3C695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A29E8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A86C3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C4B9B1F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54F6F24B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750CA4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bookmarkStart w:id="0" w:name="_Hlk94589849"/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2a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16CAAE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Globale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0E4769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Fattore umano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7A58A0B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Comandi errati, stress,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disattenzione, mancanza di stimoli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AD9B0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320CC2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45F7D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342127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CBB99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9AFB6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AC087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0CEB4B2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bookmarkEnd w:id="0"/>
      <w:tr w:rsidR="000C3513" w14:paraId="7FE0108C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0BA1B16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2b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1EADEDC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Globale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882D36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Fattore umano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03B276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Insoddisfazione, sabotaggio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62F8B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7EBCEE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6D78F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EC7728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817F3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F8F54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E5ADE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14C86E6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0C0E46E5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1E7D9B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2c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6995D36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Globale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499BEE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Fattore umano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93C848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Vittima involontaria (phishing/ingegneria sociale)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B5BB4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3DEC3D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0C3DF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4B2EAF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EC568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C0423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BA568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C978676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71F39FF5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AC2739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3a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30D85A3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Manutenzione da remoto IT/OT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70ACAD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Accesso da remoto per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operatori esterni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413D35F" w14:textId="77777777" w:rsidR="000C3513" w:rsidRDefault="00A74376">
            <w:pPr>
              <w:spacing w:line="259" w:lineRule="auto"/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Modifiche incontrollate nei programmi e nella gestione dei processi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0D1B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F9AD44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CE0CA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8C8DF6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2F3FB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AD473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9312F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74AF707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795740CE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A4C60BB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3b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4F27C0F9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Manutenzione da remoto IT/OT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22DE88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Accesso da remoto per operatori esterni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BBFEB96" w14:textId="77777777" w:rsidR="000C3513" w:rsidRDefault="00A74376">
            <w:pPr>
              <w:spacing w:line="259" w:lineRule="auto"/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Interruzioni nell’accesso alla manutenzione da remoto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BDADB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3BDFF4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F615E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DB284E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4A23B7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CFDCA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50FB1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BE5889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597E6CFC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35E1227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4a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6AEB2A9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Manutenzione da remoto IT/OT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ACF0867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Dati operativi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3822DF6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Flusso incontrollato, modifiche, eliminazioni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2A085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B8EC08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7BF8F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50B0F5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58873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870E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1FDD3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A75EFD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20BA169E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227D8A3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4b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2DAEBDE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Manutenzione da remoto IT/OT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B92FB3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Dati operativi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267B08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Dati operativi non più accessibili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EB33D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0304C9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F7315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12DCE4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55009B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1454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1AF36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EF7BA7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3BD2CB2C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E0270A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5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5EA7CA6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Manutenzione da remoto IT/OT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60C72D6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Aggiornamenti automatici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69E5609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Aggiornamenti errati, fonte degli aggiornamenti non verificata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57460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6263B3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BA30B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8EC2C8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762D6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B7F4B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343B3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DD191C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1E21F78A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0C93A3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6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62CA3028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Manutenzione da remoto IT/OT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A65DE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Sviluppo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66C311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A causa dell’assenza di un sistema di manutenzione, sviluppo e aggiustamenti al sistema produttivo (a cuore aperto)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A3391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3D1D31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9CDC5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3BF045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17A50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22C25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85E09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B06C78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30EB4AD3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8222D0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lastRenderedPageBreak/>
              <w:t>7a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7225E20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Manutenzione da remoto IT/OT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25CC56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Salvataggio del backup </w:t>
            </w:r>
          </w:p>
          <w:p w14:paraId="2C0E470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dei dati OT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AC8ABD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Backup assente, errato o non plausibile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763DF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632F54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F9985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156F84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7ED8F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563F2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C21A6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17AD93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</w:tr>
      <w:tr w:rsidR="000C3513" w14:paraId="593E5F0F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DA25D90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7b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68EC402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Manutenzione da remoto IT/OT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65955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Salvataggio del backup dei dati OT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61E4860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Backup non più accessibile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CB5FB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F22FAD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FD04E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4B12D9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2ECB6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3D13B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2943C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E19A79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</w:tr>
      <w:tr w:rsidR="000C3513" w14:paraId="79FD3B39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8D1A62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8</w:t>
            </w:r>
          </w:p>
        </w:tc>
        <w:tc>
          <w:tcPr>
            <w:tcW w:w="1274" w:type="dxa"/>
            <w:shd w:val="clear" w:color="auto" w:fill="FFC000"/>
            <w:vAlign w:val="center"/>
          </w:tcPr>
          <w:p w14:paraId="2DE1037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Manutenzione da remoto IT/OT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C4F7E8B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Invio automatico </w:t>
            </w:r>
          </w:p>
          <w:p w14:paraId="00B673D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definizione dei virus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285B9D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Definizione errata di virus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367D2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86C8B6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2CAB6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7B8AF7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2F42C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2216D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D2758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1F3332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highlight w:val="yellow"/>
                <w:lang w:val="it-CH"/>
              </w:rPr>
            </w:pPr>
          </w:p>
        </w:tc>
      </w:tr>
      <w:tr w:rsidR="000C3513" w14:paraId="026B1993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2D5E96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9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6368CDD7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ADA9B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Bilancia/controllo in entrata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F55B970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Sistema di pesatura o terminali di check-in autonomo malfunzionanti nel complesso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B7C83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389C21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E80F2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F9AFFD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56F5A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1A501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7EA4E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489B82C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0CF62A21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1C0C89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10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3BDCE8F5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4E1D92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Comando dello scarico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75427A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Nessuna assegnazione, le barriere rimangono CHIUSE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80EE0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73878A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789C8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A19609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9BB61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A6128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22CF6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A7B0831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0CE43159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ABADDC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11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4DDBC296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C4C86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Gru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2494EC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Comando gru guasto/difettoso, impossibilità di caricare i rifiuti nei forni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5FA14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CBA023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F4F73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EBDBC8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F620BE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52FE7A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F965E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CC78271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781C8A84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945E66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12a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79A479F8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5E811A9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Combustione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2FA4FE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Interruzione del controllo del rendimento del fuoco a causa di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guasto o modifiche nel programma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D7D35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DD29D1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E0A2D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BD4E4A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53E75B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DF52FE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7FB84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2CE86F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5C9D1BCF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FAF398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12b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2B6001FC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D38EC7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Combustione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BD3D1B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PLC di sicurezza della caldaia guasto, difettoso o manipolato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204BF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A0E31D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9A140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AFF99C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ABC22F7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96414F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545CE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07CBE4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64376AD5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240C8D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13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5A669901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D08A996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Depolverazione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05E9A63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Depolverazione non riuscita, sovraccarico del catalizzatore e/o dello scrubber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5598F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6D9FCC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C2DE8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5DF5CB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F40456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5731C1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1CA32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1AB5061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4803A309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0A662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14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52FE2B9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BDBA4A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Denitrificazione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449C370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Denitrificazione non riuscita, carico di biossido di azoto elevato e incontrollato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DB6EE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939D41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89E66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758967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906084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D37E46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A0007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23FE366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20F26368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926816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15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61AFE955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4975DD0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 xml:space="preserve">Depurazione dei gas di </w:t>
            </w: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combustione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DF6B8A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Guasto al controllo della depurazione dei gas di combustione (scrubber) o dell’aspirazione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177C98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913B274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B1E0E2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A0D28A7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DD4D63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EE83B8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3FD885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E626CBC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718EDDEF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DC510B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16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581DD8A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0E623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Misurazione delle emissioni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EDA3A50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Apparecchiatura di analisi e di valutazione guasti/fuori servizio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FBC53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9CA752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D114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58D1F9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01F0A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79CF6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62D4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0D409F5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350C71AC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0E5032D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17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3CB797C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A47BE7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Trituratore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D627BA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Mancata triturazione dei rifiuti, difetto meccanico o di comando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2F684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3C029C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0ED9A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ABFF3BF" w14:textId="77777777" w:rsidR="000C3513" w:rsidRDefault="000C3513">
            <w:pPr>
              <w:ind w:left="360" w:hanging="360"/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F69C6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DB409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4894A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07C8BD0" w14:textId="77777777" w:rsidR="000C3513" w:rsidRDefault="000C3513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</w:p>
        </w:tc>
      </w:tr>
      <w:tr w:rsidR="000C3513" w14:paraId="29D16EF5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971956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18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557E241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33AF6EB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Estrazione delle scorie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81F8589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Scarico nel bunker scorie difettoso, malfunzionamento meccanico, nastro trasportatore, controllo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52D5C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0DEFFB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03F41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0B787B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DF743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79526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5BABD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2DB156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33496D4F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29A729D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19a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5A2BD80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F0CAE49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Depurazione delle acque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487038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Mancata depurazione delle acque, controllo, sensori, comandi di azionamento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9E55A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749208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7145E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393F34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E9D44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8057B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B1F7B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27951F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7D659601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2F332C3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19b</w:t>
            </w:r>
          </w:p>
        </w:tc>
        <w:tc>
          <w:tcPr>
            <w:tcW w:w="1274" w:type="dxa"/>
            <w:shd w:val="clear" w:color="auto" w:fill="92D050"/>
            <w:vAlign w:val="center"/>
          </w:tcPr>
          <w:p w14:paraId="66EF2C1E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7C6D78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Depurazione delle acque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0803DA8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Mancata depurazione delle acque, assenza di sostanze chimiche per la neutralizzazione e la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precipitazione, additivi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CA1E3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EF4F9A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1AF3F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00EBC8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63407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ABE7E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ED1D6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68DEA6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1AE1B077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388D7D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20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3D98C841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947494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Misurazione della radioattività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ED2A5D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Misurazione d’entrata difettosa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3232A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ACD236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D4FDB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817202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38CEE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658AB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878DC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55722E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33021FC4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F3B7B7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lastRenderedPageBreak/>
              <w:t>21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07FCE4A5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BDC41F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Scorie (rimozione)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BDA96A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Guasto al trasportatore, logistica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D1CE1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ADD4C1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BDA7A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4D4ED6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A49CC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1F4AA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7F794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D5D653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1FE5F19B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3898209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22a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7D4E7952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9127E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Turbina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9B50FD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Guasto alla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turbina, mancata produzione di energia elettrica, eccesso di energia termica (vapore)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2E01D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A09D1F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CA209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652265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95A26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836E1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22E55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5C5CA1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6D52FB48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37279BC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22b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69B50480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07A8F38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Turbina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8D546B0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Guasto totale dovuto alla manipolazione dei sistemi di protezione o alla distruzione meccanica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05A4A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889946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0ED3B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0DCD1F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7003A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49722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AD9FB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9D4371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06FC80F7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37EF40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23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5864F946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4BBE3D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Ceneri volanti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721BC0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Guasto al trasportatore, logistica, impianto di lavaggio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362B9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D33D0D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DED74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AF5106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837BA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2B00D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CC363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64883F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0A149CC0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FEC4778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24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467E81DD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E48C8C2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Emissioni gassose, ambiente, salute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94AB3A3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Fuoriuscita di sostanze pericolose per l’ambiente e la salute dovuta a guasto o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manipolazione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DA431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D4D93A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25C7D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86FF44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FAD64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FA57A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00711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4FE47C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065E620F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3CE241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25a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264BD5AF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51650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Teleriscaldamento, elettricità, vapore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B9E92B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Interruzione delle linee di alimentazione elettrica, impossibilità di produzione o fornitura di energia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6E6A8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FF9181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1E889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86AFF5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D1A6F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FDF6D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F46689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140E5EF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25015CC2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DE486A1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25b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730DBCA1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10A6D4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Teleriscaldamento, elettricità, vapore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80F930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Interruzione delle linee di alimentazione termica, impossibilità di produzione di energia termica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87BFE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ADA6E7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CBB73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A41CFB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C9910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CE216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E3133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C6475A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18052776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0504BF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26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637EA26F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2A718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Aria compressa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3518BBA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Guasto all’alimentazione dell’aria compressa e di controllo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6A2FF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6BE146E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229EB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C30D69C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A5F49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A611F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0CE06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80A239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5D459474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8C7A326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27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3DCAB502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48EDD27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Produzione di acqua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grezza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7C6E954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Guasto all’alimentazione di acqua grezza e di acqua di raffreddamento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F1EBE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FF47D4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75C2C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DBE7E4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FE1FEF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1C06F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44F8B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206786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397739D7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15D1735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28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7B5029C3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5F120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Trattamento delle acque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344726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Guasto agli impianti di trattamento delle acque, all’impianto di demineralizzazione o all’estrazione di acqua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demineralizzata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E6F3E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E26B34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B7F7D8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5ABDF8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AB118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CBB5C4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08FE9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41CA1C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18D07ED1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DF2D22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29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57763030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C23767B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Accesso e autorizzazione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7852CBE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Sistema di accesso fuori servizio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1249C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7A4CEC0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9C80D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7072021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686707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457DF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FE417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C22A99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  <w:tr w:rsidR="000C3513" w14:paraId="7FB7DFB4" w14:textId="7777777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19DC88F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30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14:paraId="6D23C500" w14:textId="77777777" w:rsidR="000C3513" w:rsidRDefault="00A74376">
            <w:pP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1F497D" w:themeColor="text2"/>
                <w:sz w:val="14"/>
                <w:szCs w:val="14"/>
                <w:lang w:val="it-CH"/>
              </w:rPr>
              <w:t>Sottoprocessi OT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04993E7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Videosorveglianza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1BBC4FB" w14:textId="77777777" w:rsidR="000C3513" w:rsidRDefault="00A74376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 xml:space="preserve">Sistema di videosorveglianza fuori servizio, perdita del monitoraggio visivo del processo e </w:t>
            </w:r>
            <w: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  <w:t>dell’accesso (telecamera della sala dei forni/autenticazione visiva delle persone)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80B6A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3EB62F5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401F62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F00A5ED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EA5F33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52E2CB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D37996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1EC424A" w14:textId="77777777" w:rsidR="000C3513" w:rsidRDefault="000C3513">
            <w:pPr>
              <w:rPr>
                <w:rFonts w:ascii="Arial" w:hAnsi="Arial" w:cs="Arial"/>
                <w:color w:val="00296F"/>
                <w:sz w:val="14"/>
                <w:szCs w:val="14"/>
                <w:lang w:val="it-CH"/>
              </w:rPr>
            </w:pPr>
          </w:p>
        </w:tc>
      </w:tr>
    </w:tbl>
    <w:p w14:paraId="4C0DFFE4" w14:textId="77777777" w:rsidR="000C3513" w:rsidRDefault="000C3513">
      <w:pPr>
        <w:pBdr>
          <w:bottom w:val="single" w:sz="4" w:space="1" w:color="auto"/>
        </w:pBdr>
        <w:rPr>
          <w:rFonts w:ascii="Arial" w:hAnsi="Arial" w:cs="Arial"/>
          <w:sz w:val="14"/>
          <w:szCs w:val="14"/>
          <w:lang w:val="it-CH"/>
        </w:rPr>
      </w:pPr>
    </w:p>
    <w:sectPr w:rsidR="000C351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45" w:right="1103" w:bottom="1560" w:left="1276" w:header="709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B7CCB" w14:textId="77777777" w:rsidR="000C3513" w:rsidRDefault="00A74376">
      <w:r>
        <w:separator/>
      </w:r>
    </w:p>
  </w:endnote>
  <w:endnote w:type="continuationSeparator" w:id="0">
    <w:p w14:paraId="43D60C0C" w14:textId="77777777" w:rsidR="000C3513" w:rsidRDefault="00A7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7C89" w14:textId="77777777" w:rsidR="000C3513" w:rsidRDefault="000C3513">
    <w:pPr>
      <w:pStyle w:val="Fuzeile"/>
      <w:rPr>
        <w:rFonts w:ascii="Webdings" w:hAnsi="Webdings"/>
        <w:sz w:val="2"/>
        <w:szCs w:val="2"/>
      </w:rPr>
    </w:pPr>
  </w:p>
  <w:tbl>
    <w:tblPr>
      <w:tblW w:w="14175" w:type="dxa"/>
      <w:tblLayout w:type="fixed"/>
      <w:tblLook w:val="04A0" w:firstRow="1" w:lastRow="0" w:firstColumn="1" w:lastColumn="0" w:noHBand="0" w:noVBand="1"/>
    </w:tblPr>
    <w:tblGrid>
      <w:gridCol w:w="9039"/>
      <w:gridCol w:w="5136"/>
    </w:tblGrid>
    <w:tr w:rsidR="000C3513" w14:paraId="0C6E9548" w14:textId="77777777">
      <w:tc>
        <w:tcPr>
          <w:tcW w:w="9039" w:type="dxa"/>
          <w:tcBorders>
            <w:top w:val="nil"/>
            <w:left w:val="nil"/>
            <w:bottom w:val="nil"/>
            <w:right w:val="nil"/>
          </w:tcBorders>
        </w:tcPr>
        <w:p w14:paraId="10744959" w14:textId="77777777" w:rsidR="000C3513" w:rsidRDefault="00A74376">
          <w:pPr>
            <w:pStyle w:val="Fuzeile"/>
            <w:rPr>
              <w:rFonts w:ascii="Arial" w:hAnsi="Arial" w:cs="Arial"/>
              <w:sz w:val="14"/>
              <w:szCs w:val="14"/>
              <w:lang w:val="it-CH"/>
            </w:rPr>
          </w:pPr>
          <w:r>
            <w:rPr>
              <w:rFonts w:ascii="Arial" w:hAnsi="Arial" w:cs="Arial"/>
              <w:sz w:val="14"/>
              <w:szCs w:val="14"/>
              <w:lang w:val="it-CH"/>
            </w:rPr>
            <w:t xml:space="preserve">BIA analisi del rischio IIRU – analisi d’impatto aziendale | </w:t>
          </w:r>
          <w:r>
            <w:rPr>
              <w:rFonts w:ascii="Arial" w:hAnsi="Arial" w:cs="Arial"/>
              <w:sz w:val="14"/>
              <w:szCs w:val="14"/>
              <w:lang w:val="it-CH"/>
            </w:rPr>
            <w:fldChar w:fldCharType="begin"/>
          </w:r>
          <w:r>
            <w:rPr>
              <w:rFonts w:ascii="Arial" w:hAnsi="Arial" w:cs="Arial"/>
              <w:sz w:val="14"/>
              <w:szCs w:val="14"/>
              <w:lang w:val="it-CH"/>
            </w:rPr>
            <w:instrText xml:space="preserve"> DATE  \@ "dd.MM.yyyy"  \* MERGEFORMAT </w:instrText>
          </w:r>
          <w:r>
            <w:rPr>
              <w:rFonts w:ascii="Arial" w:hAnsi="Arial" w:cs="Arial"/>
              <w:sz w:val="14"/>
              <w:szCs w:val="14"/>
              <w:lang w:val="it-CH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  <w:lang w:val="it-CH"/>
            </w:rPr>
            <w:t>24.02.2025</w:t>
          </w:r>
          <w:r>
            <w:rPr>
              <w:rFonts w:ascii="Arial" w:hAnsi="Arial" w:cs="Arial"/>
              <w:sz w:val="14"/>
              <w:szCs w:val="14"/>
              <w:lang w:val="it-CH"/>
            </w:rPr>
            <w:fldChar w:fldCharType="end"/>
          </w:r>
        </w:p>
      </w:tc>
      <w:tc>
        <w:tcPr>
          <w:tcW w:w="5136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  <w:vAlign w:val="bottom"/>
        </w:tcPr>
        <w:p w14:paraId="582E89F0" w14:textId="77777777" w:rsidR="000C3513" w:rsidRDefault="000C3513">
          <w:pPr>
            <w:pStyle w:val="Fuzeile"/>
            <w:jc w:val="right"/>
            <w:rPr>
              <w:rStyle w:val="Seitenzahl"/>
              <w:rFonts w:ascii="Arial" w:hAnsi="Arial" w:cs="Arial"/>
              <w:sz w:val="14"/>
              <w:szCs w:val="14"/>
            </w:rPr>
          </w:pPr>
        </w:p>
      </w:tc>
    </w:tr>
    <w:tr w:rsidR="000C3513" w14:paraId="54557FB5" w14:textId="77777777">
      <w:tc>
        <w:tcPr>
          <w:tcW w:w="9039" w:type="dxa"/>
          <w:tcBorders>
            <w:top w:val="nil"/>
            <w:left w:val="nil"/>
            <w:bottom w:val="nil"/>
            <w:right w:val="nil"/>
          </w:tcBorders>
        </w:tcPr>
        <w:p w14:paraId="09619D83" w14:textId="77777777" w:rsidR="000C3513" w:rsidRDefault="000C3513">
          <w:pPr>
            <w:pStyle w:val="Fuzeile"/>
            <w:rPr>
              <w:rFonts w:ascii="Arial" w:hAnsi="Arial" w:cs="Arial"/>
              <w:sz w:val="14"/>
              <w:szCs w:val="14"/>
              <w:lang w:val="de-CH"/>
            </w:rPr>
          </w:pPr>
        </w:p>
      </w:tc>
      <w:tc>
        <w:tcPr>
          <w:tcW w:w="5136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  <w:vAlign w:val="bottom"/>
        </w:tcPr>
        <w:p w14:paraId="00E46078" w14:textId="77777777" w:rsidR="000C3513" w:rsidRDefault="00A74376">
          <w:pPr>
            <w:pStyle w:val="Fuzeile"/>
            <w:jc w:val="right"/>
            <w:rPr>
              <w:rStyle w:val="Seitenzahl"/>
              <w:rFonts w:ascii="Arial" w:hAnsi="Arial" w:cs="Arial"/>
              <w:sz w:val="14"/>
              <w:szCs w:val="14"/>
            </w:rPr>
          </w:pP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Style w:val="Seitenzahl"/>
              <w:rFonts w:ascii="Arial" w:hAnsi="Arial" w:cs="Arial"/>
              <w:noProof/>
              <w:sz w:val="14"/>
              <w:szCs w:val="14"/>
            </w:rPr>
            <w:t>6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end"/>
          </w:r>
          <w:r>
            <w:rPr>
              <w:rStyle w:val="Seitenzahl"/>
              <w:rFonts w:ascii="Arial" w:hAnsi="Arial" w:cs="Arial"/>
              <w:sz w:val="14"/>
              <w:szCs w:val="14"/>
            </w:rPr>
            <w:t>/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Style w:val="Seitenzahl"/>
              <w:rFonts w:ascii="Arial" w:hAnsi="Arial" w:cs="Arial"/>
              <w:noProof/>
              <w:sz w:val="14"/>
              <w:szCs w:val="14"/>
            </w:rPr>
            <w:t>8</w:t>
          </w:r>
          <w:r>
            <w:rPr>
              <w:rStyle w:val="Seitenzahl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6F1131B9" w14:textId="77777777" w:rsidR="000C3513" w:rsidRDefault="000C3513">
    <w:pPr>
      <w:pStyle w:val="Fuzeile"/>
      <w:rPr>
        <w:sz w:val="2"/>
      </w:rPr>
    </w:pPr>
  </w:p>
  <w:p w14:paraId="01AD6BE4" w14:textId="77777777" w:rsidR="000C3513" w:rsidRDefault="000C3513">
    <w:pPr>
      <w:pStyle w:val="Fuzeile"/>
      <w:rPr>
        <w:sz w:val="2"/>
        <w:szCs w:val="2"/>
      </w:rPr>
    </w:pPr>
  </w:p>
  <w:p w14:paraId="7510A9AB" w14:textId="77777777" w:rsidR="000C3513" w:rsidRDefault="000C3513">
    <w:pPr>
      <w:pStyle w:val="Fuzeil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3906" w14:textId="77777777" w:rsidR="000C3513" w:rsidRDefault="000C3513">
    <w:pPr>
      <w:pStyle w:val="Fuzeile"/>
      <w:rPr>
        <w:rFonts w:ascii="Webdings" w:hAnsi="Webdings"/>
        <w:sz w:val="2"/>
        <w:szCs w:val="2"/>
      </w:rPr>
    </w:pPr>
  </w:p>
  <w:tbl>
    <w:tblPr>
      <w:tblW w:w="5000" w:type="pct"/>
      <w:tblLayout w:type="fixed"/>
      <w:tblLook w:val="04A0" w:firstRow="1" w:lastRow="0" w:firstColumn="1" w:lastColumn="0" w:noHBand="0" w:noVBand="1"/>
    </w:tblPr>
    <w:tblGrid>
      <w:gridCol w:w="7420"/>
      <w:gridCol w:w="5609"/>
      <w:gridCol w:w="1430"/>
    </w:tblGrid>
    <w:tr w:rsidR="000C3513" w14:paraId="3D624740" w14:textId="77777777">
      <w:trPr>
        <w:trHeight w:val="278"/>
      </w:trPr>
      <w:tc>
        <w:tcPr>
          <w:tcW w:w="5148" w:type="dxa"/>
          <w:tcBorders>
            <w:top w:val="nil"/>
            <w:left w:val="nil"/>
            <w:bottom w:val="nil"/>
            <w:right w:val="nil"/>
          </w:tcBorders>
          <w:hideMark/>
        </w:tcPr>
        <w:p w14:paraId="610C9A2C" w14:textId="77777777" w:rsidR="000C3513" w:rsidRDefault="00A74376">
          <w:pP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</w:pPr>
          <w: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  <w:t xml:space="preserve">Creato il: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val="it-CH" w:eastAsia="de-CH"/>
              </w:rPr>
              <w:alias w:val="Datum"/>
              <w:tag w:val="Datum"/>
              <w:id w:val="-1937131794"/>
              <w:date w:fullDate="2022-04-11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  <w:szCs w:val="14"/>
                  <w:lang w:val="it-CH" w:eastAsia="de-CH"/>
                </w:rPr>
                <w:t>11.04.2022</w:t>
              </w:r>
            </w:sdtContent>
          </w:sdt>
        </w:p>
      </w:tc>
      <w:tc>
        <w:tcPr>
          <w:tcW w:w="488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B837668" w14:textId="77777777" w:rsidR="000C3513" w:rsidRDefault="00A74376">
          <w:pP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</w:pPr>
          <w: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  <w:t xml:space="preserve">N. versione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val="it-CH" w:eastAsia="de-CH"/>
              </w:rPr>
              <w:alias w:val="Version"/>
              <w:tag w:val="Version"/>
              <w:id w:val="783924599"/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  <w:szCs w:val="14"/>
                  <w:lang w:val="it-CH" w:eastAsia="de-CH"/>
                </w:rPr>
                <w:t>0.8</w:t>
              </w:r>
            </w:sdtContent>
          </w:sdt>
          <w: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  <w:t xml:space="preserve"> | Data versione: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val="it-CH" w:eastAsia="de-CH"/>
              </w:rPr>
              <w:alias w:val="Datum"/>
              <w:tag w:val="Datum"/>
              <w:id w:val="-727226920"/>
              <w:date w:fullDate="2022-04-11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  <w:szCs w:val="14"/>
                  <w:lang w:val="it-CH" w:eastAsia="de-CH"/>
                </w:rPr>
                <w:t>11.04.2022</w:t>
              </w:r>
            </w:sdtContent>
          </w:sdt>
        </w:p>
      </w:tc>
    </w:tr>
    <w:tr w:rsidR="000C3513" w14:paraId="2B735679" w14:textId="77777777">
      <w:trPr>
        <w:trHeight w:val="278"/>
      </w:trPr>
      <w:tc>
        <w:tcPr>
          <w:tcW w:w="5148" w:type="dxa"/>
          <w:tcBorders>
            <w:top w:val="nil"/>
            <w:left w:val="nil"/>
            <w:bottom w:val="nil"/>
            <w:right w:val="nil"/>
          </w:tcBorders>
          <w:hideMark/>
        </w:tcPr>
        <w:p w14:paraId="7E54496C" w14:textId="77777777" w:rsidR="000C3513" w:rsidRDefault="00A74376">
          <w:pP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</w:pPr>
          <w: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  <w:t xml:space="preserve">Autore, settore: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val="it-CH" w:eastAsia="de-CH"/>
              </w:rPr>
              <w:alias w:val="Ersteller/Bereich"/>
              <w:tag w:val="Ersteller/Bereich"/>
              <w:id w:val="1599982378"/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  <w:szCs w:val="14"/>
                  <w:lang w:val="it-CH" w:eastAsia="de-CH"/>
                </w:rPr>
                <w:t>…..</w:t>
              </w:r>
            </w:sdtContent>
          </w:sdt>
        </w:p>
      </w:tc>
      <w:tc>
        <w:tcPr>
          <w:tcW w:w="488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0291B903" w14:textId="77777777" w:rsidR="000C3513" w:rsidRDefault="00A74376">
          <w:pP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</w:pPr>
          <w: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  <w:t xml:space="preserve">Responsabile del documento: </w:t>
          </w:r>
          <w:sdt>
            <w:sdtPr>
              <w:rPr>
                <w:rStyle w:val="Seitenzahl"/>
                <w:rFonts w:ascii="Arial" w:hAnsi="Arial" w:cs="Arial"/>
                <w:sz w:val="14"/>
                <w:szCs w:val="14"/>
                <w:lang w:val="it-CH" w:eastAsia="de-CH"/>
              </w:rPr>
              <w:alias w:val="Dokumentenveratwortung"/>
              <w:tag w:val="Dokumentenveratwortung"/>
              <w:id w:val="2004163498"/>
            </w:sdtPr>
            <w:sdtEndPr>
              <w:rPr>
                <w:rStyle w:val="Seitenzahl"/>
              </w:rPr>
            </w:sdtEndPr>
            <w:sdtContent>
              <w:r>
                <w:rPr>
                  <w:rStyle w:val="Seitenzahl"/>
                  <w:rFonts w:ascii="Arial" w:hAnsi="Arial" w:cs="Arial"/>
                  <w:sz w:val="14"/>
                  <w:szCs w:val="14"/>
                  <w:lang w:val="it-CH" w:eastAsia="de-CH"/>
                </w:rPr>
                <w:t>…..</w:t>
              </w:r>
            </w:sdtContent>
          </w:sdt>
        </w:p>
      </w:tc>
    </w:tr>
    <w:tr w:rsidR="000C3513" w14:paraId="36A777F2" w14:textId="77777777">
      <w:trPr>
        <w:trHeight w:val="278"/>
      </w:trPr>
      <w:sdt>
        <w:sdtPr>
          <w:rPr>
            <w:rStyle w:val="Seitenzahl"/>
            <w:rFonts w:ascii="Arial" w:hAnsi="Arial" w:cs="Arial"/>
            <w:sz w:val="14"/>
            <w:szCs w:val="14"/>
            <w:lang w:val="it-CH" w:eastAsia="de-CH"/>
          </w:rPr>
          <w:alias w:val="Datei-Info"/>
          <w:tag w:val="Datei-Info"/>
          <w:id w:val="-1825888748"/>
          <w:docPartList>
            <w:docPartGallery w:val="Custom AutoText"/>
            <w:docPartCategory w:val="Datei-Info"/>
          </w:docPartList>
        </w:sdtPr>
        <w:sdtEndPr>
          <w:rPr>
            <w:rStyle w:val="Seitenzahl"/>
          </w:rPr>
        </w:sdtEndPr>
        <w:sdtContent>
          <w:tc>
            <w:tcPr>
              <w:tcW w:w="5148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02C92426" w14:textId="77777777" w:rsidR="000C3513" w:rsidRDefault="00A74376">
              <w:pPr>
                <w:rPr>
                  <w:rStyle w:val="Seitenzahl"/>
                  <w:rFonts w:ascii="Arial" w:hAnsi="Arial" w:cs="Arial"/>
                  <w:sz w:val="14"/>
                  <w:szCs w:val="14"/>
                  <w:lang w:val="it-CH" w:eastAsia="de-CH"/>
                </w:rPr>
              </w:pPr>
              <w:r>
                <w:rPr>
                  <w:rStyle w:val="Seitenzahl"/>
                  <w:rFonts w:ascii="Arial" w:hAnsi="Arial" w:cs="Arial"/>
                  <w:sz w:val="14"/>
                  <w:szCs w:val="14"/>
                  <w:lang w:val="it-CH" w:eastAsia="de-CH"/>
                </w:rPr>
                <w:t xml:space="preserve">P. es. Analisi impatto aziendale </w:t>
              </w:r>
              <w:r>
                <w:rPr>
                  <w:rStyle w:val="Seitenzahl"/>
                  <w:rFonts w:ascii="Arial" w:hAnsi="Arial" w:cs="Arial"/>
                  <w:sz w:val="14"/>
                  <w:szCs w:val="14"/>
                  <w:lang w:val="it-CH" w:eastAsia="de-CH"/>
                </w:rPr>
                <w:t>(BIA)_V0.8_inlavorazione.docx</w:t>
              </w:r>
            </w:p>
          </w:tc>
        </w:sdtContent>
      </w:sdt>
      <w:tc>
        <w:tcPr>
          <w:tcW w:w="488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797C7528" w14:textId="77777777" w:rsidR="000C3513" w:rsidRDefault="000C3513">
          <w:pPr>
            <w:rPr>
              <w:rStyle w:val="Seitenzahl"/>
              <w:rFonts w:ascii="Arial" w:hAnsi="Arial" w:cs="Arial"/>
              <w:sz w:val="14"/>
              <w:szCs w:val="14"/>
              <w:lang w:val="it-CH" w:eastAsia="de-CH"/>
            </w:rPr>
          </w:pPr>
        </w:p>
      </w:tc>
    </w:tr>
    <w:tr w:rsidR="000C3513" w14:paraId="42A2019E" w14:textId="77777777">
      <w:trPr>
        <w:trHeight w:val="244"/>
      </w:trPr>
      <w:tc>
        <w:tcPr>
          <w:tcW w:w="903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1B1456C" w14:textId="77777777" w:rsidR="000C3513" w:rsidRDefault="000C3513">
          <w:pPr>
            <w:pStyle w:val="Fuzeile"/>
            <w:rPr>
              <w:rFonts w:ascii="Arial" w:hAnsi="Arial" w:cs="Arial"/>
              <w:sz w:val="14"/>
              <w:szCs w:val="14"/>
              <w:lang w:val="de-CH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vAlign w:val="bottom"/>
        </w:tcPr>
        <w:p w14:paraId="18C11727" w14:textId="77777777" w:rsidR="000C3513" w:rsidRDefault="000C3513">
          <w:pPr>
            <w:pStyle w:val="Fuzeile"/>
            <w:rPr>
              <w:rStyle w:val="Seitenzahl"/>
              <w:rFonts w:ascii="Arial" w:hAnsi="Arial" w:cs="Arial"/>
              <w:sz w:val="14"/>
              <w:szCs w:val="14"/>
              <w:lang w:val="de-CH"/>
            </w:rPr>
          </w:pPr>
        </w:p>
      </w:tc>
    </w:tr>
    <w:tr w:rsidR="000C3513" w14:paraId="18D76DD2" w14:textId="77777777">
      <w:tc>
        <w:tcPr>
          <w:tcW w:w="9039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C24EB0E" w14:textId="77777777" w:rsidR="000C3513" w:rsidRDefault="000C3513">
          <w:pPr>
            <w:pStyle w:val="Fuzeile"/>
            <w:rPr>
              <w:rFonts w:ascii="Arial" w:hAnsi="Arial" w:cs="Arial"/>
              <w:sz w:val="14"/>
              <w:szCs w:val="14"/>
              <w:lang w:val="de-CH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vAlign w:val="bottom"/>
          <w:hideMark/>
        </w:tcPr>
        <w:p w14:paraId="0F5A5E11" w14:textId="77777777" w:rsidR="000C3513" w:rsidRDefault="00A74376">
          <w:pPr>
            <w:pStyle w:val="Fuzeile"/>
            <w:jc w:val="right"/>
            <w:rPr>
              <w:rStyle w:val="Seitenzahl"/>
              <w:rFonts w:ascii="Arial" w:hAnsi="Arial" w:cs="Arial"/>
              <w:sz w:val="14"/>
              <w:szCs w:val="14"/>
            </w:rPr>
          </w:pP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separate"/>
          </w:r>
          <w:r>
            <w:rPr>
              <w:rStyle w:val="Seitenzahl"/>
              <w:rFonts w:ascii="Arial" w:hAnsi="Arial" w:cs="Arial"/>
              <w:noProof/>
              <w:sz w:val="14"/>
              <w:szCs w:val="14"/>
              <w:lang w:eastAsia="de-CH"/>
            </w:rPr>
            <w:t>1</w: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end"/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t>/</w: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begin"/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instrText xml:space="preserve"> NUMPAGES </w:instrTex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separate"/>
          </w:r>
          <w:r>
            <w:rPr>
              <w:rStyle w:val="Seitenzahl"/>
              <w:rFonts w:ascii="Arial" w:hAnsi="Arial" w:cs="Arial"/>
              <w:noProof/>
              <w:sz w:val="14"/>
              <w:szCs w:val="14"/>
              <w:lang w:eastAsia="de-CH"/>
            </w:rPr>
            <w:t>8</w:t>
          </w:r>
          <w:r>
            <w:rPr>
              <w:rStyle w:val="Seitenzahl"/>
              <w:rFonts w:ascii="Arial" w:hAnsi="Arial" w:cs="Arial"/>
              <w:sz w:val="14"/>
              <w:szCs w:val="14"/>
              <w:lang w:eastAsia="de-CH"/>
            </w:rPr>
            <w:fldChar w:fldCharType="end"/>
          </w:r>
        </w:p>
      </w:tc>
    </w:tr>
  </w:tbl>
  <w:p w14:paraId="1B9CDB3F" w14:textId="77777777" w:rsidR="000C3513" w:rsidRDefault="000C3513">
    <w:pPr>
      <w:pStyle w:val="Fuzeile"/>
      <w:rPr>
        <w:rFonts w:cs="Tahoma"/>
        <w:sz w:val="1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2B47" w14:textId="77777777" w:rsidR="000C3513" w:rsidRDefault="00A74376">
      <w:r>
        <w:separator/>
      </w:r>
    </w:p>
  </w:footnote>
  <w:footnote w:type="continuationSeparator" w:id="0">
    <w:p w14:paraId="1E52033C" w14:textId="77777777" w:rsidR="000C3513" w:rsidRDefault="00A7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345ED" w14:textId="77777777" w:rsidR="000C3513" w:rsidRDefault="00A74376">
    <w:pPr>
      <w:pStyle w:val="Kopfzeile"/>
      <w:tabs>
        <w:tab w:val="clear" w:pos="4536"/>
        <w:tab w:val="clear" w:pos="9072"/>
        <w:tab w:val="left" w:pos="8250"/>
      </w:tabs>
    </w:pPr>
    <w:r>
      <w:rPr>
        <w:noProof/>
        <w:lang w:val="de-CH" w:eastAsia="de-CH"/>
      </w:rPr>
      <w:drawing>
        <wp:inline distT="0" distB="0" distL="0" distR="0" wp14:anchorId="14F03056" wp14:editId="5D7B1148">
          <wp:extent cx="2305050" cy="476250"/>
          <wp:effectExtent l="0" t="0" r="0" b="0"/>
          <wp:docPr id="15" name="Grafik 15" descr="https://vbsa.ch/wp-content/uploads/2014/04/vbsa_logo_header_dt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vbsa.ch/wp-content/uploads/2014/04/vbsa_logo_header_dt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>
      <w:rPr>
        <w:noProof/>
        <w:lang w:val="de-CH" w:eastAsia="de-CH"/>
      </w:rPr>
      <w:drawing>
        <wp:inline distT="0" distB="0" distL="0" distR="0" wp14:anchorId="5552E048" wp14:editId="6772FDED">
          <wp:extent cx="1647825" cy="529807"/>
          <wp:effectExtent l="0" t="0" r="0" b="3810"/>
          <wp:docPr id="16" name="Grafik 16" descr="C:\Users\beledchr\AppData\Local\Microsoft\Windows\INetCache\Content.MSO\910841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ledchr\AppData\Local\Microsoft\Windows\INetCache\Content.MSO\9108413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947" cy="537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7CD8" w14:textId="77777777" w:rsidR="000C3513" w:rsidRDefault="00A74376">
    <w:pPr>
      <w:pStyle w:val="Kopfzeile"/>
      <w:tabs>
        <w:tab w:val="clear" w:pos="4536"/>
        <w:tab w:val="clear" w:pos="9072"/>
        <w:tab w:val="left" w:pos="8250"/>
      </w:tabs>
    </w:pPr>
    <w:r>
      <w:rPr>
        <w:noProof/>
        <w:lang w:val="de-CH" w:eastAsia="de-CH"/>
      </w:rPr>
      <w:drawing>
        <wp:inline distT="0" distB="0" distL="0" distR="0" wp14:anchorId="418449C9" wp14:editId="0B0F71F3">
          <wp:extent cx="2305050" cy="476250"/>
          <wp:effectExtent l="0" t="0" r="0" b="0"/>
          <wp:docPr id="19" name="Grafik 19" descr="https://vbsa.ch/wp-content/uploads/2014/04/vbsa_logo_header_dt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vbsa.ch/wp-content/uploads/2014/04/vbsa_logo_header_dt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>
      <w:rPr>
        <w:noProof/>
        <w:lang w:val="de-CH" w:eastAsia="de-CH"/>
      </w:rPr>
      <w:drawing>
        <wp:inline distT="0" distB="0" distL="0" distR="0" wp14:anchorId="6A932727" wp14:editId="2A5205FF">
          <wp:extent cx="1647825" cy="529807"/>
          <wp:effectExtent l="0" t="0" r="0" b="3810"/>
          <wp:docPr id="20" name="Grafik 20" descr="C:\Users\beledchr\AppData\Local\Microsoft\Windows\INetCache\Content.MSO\910841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eledchr\AppData\Local\Microsoft\Windows\INetCache\Content.MSO\9108413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947" cy="537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triangle_primaryblue_600px"/>
      </v:shape>
    </w:pict>
  </w:numPicBullet>
  <w:numPicBullet w:numPicBulletId="1">
    <w:pict>
      <v:shape id="_x0000_i1027" type="#_x0000_t75" style="width:2in;height:144.5pt" o:bullet="t">
        <v:imagedata r:id="rId2" o:title="triangle_green_600px"/>
      </v:shape>
    </w:pict>
  </w:numPicBullet>
  <w:abstractNum w:abstractNumId="0" w15:restartNumberingAfterBreak="0">
    <w:nsid w:val="FFFFFF7C"/>
    <w:multiLevelType w:val="singleLevel"/>
    <w:tmpl w:val="D818B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2EF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D45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0E6D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062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9EE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588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0C2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047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34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11EE0"/>
    <w:multiLevelType w:val="hybridMultilevel"/>
    <w:tmpl w:val="F8D24A5E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42D8C"/>
    <w:multiLevelType w:val="hybridMultilevel"/>
    <w:tmpl w:val="C9D224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B4E5B"/>
    <w:multiLevelType w:val="hybridMultilevel"/>
    <w:tmpl w:val="FA04F510"/>
    <w:lvl w:ilvl="0" w:tplc="55644EC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37E8"/>
    <w:multiLevelType w:val="hybridMultilevel"/>
    <w:tmpl w:val="FF1C97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E6679"/>
    <w:multiLevelType w:val="hybridMultilevel"/>
    <w:tmpl w:val="ED00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F838CF"/>
    <w:multiLevelType w:val="hybridMultilevel"/>
    <w:tmpl w:val="AAB0CD90"/>
    <w:lvl w:ilvl="0" w:tplc="4D807C34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8070019">
      <w:start w:val="1"/>
      <w:numFmt w:val="bullet"/>
      <w:lvlRestart w:val="0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FF2F5E"/>
    <w:multiLevelType w:val="hybridMultilevel"/>
    <w:tmpl w:val="41C82BF0"/>
    <w:lvl w:ilvl="0" w:tplc="1C1EF164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A71D1"/>
    <w:multiLevelType w:val="hybridMultilevel"/>
    <w:tmpl w:val="E590839E"/>
    <w:lvl w:ilvl="0" w:tplc="02B8C1A2">
      <w:start w:val="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721C77"/>
    <w:multiLevelType w:val="hybridMultilevel"/>
    <w:tmpl w:val="61C4FAE8"/>
    <w:lvl w:ilvl="0" w:tplc="EA1CBB4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548D6"/>
    <w:multiLevelType w:val="hybridMultilevel"/>
    <w:tmpl w:val="AFA863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70403"/>
    <w:multiLevelType w:val="hybridMultilevel"/>
    <w:tmpl w:val="6882B922"/>
    <w:lvl w:ilvl="0" w:tplc="149E305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D51C96"/>
    <w:multiLevelType w:val="hybridMultilevel"/>
    <w:tmpl w:val="D8FCC9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820F90"/>
    <w:multiLevelType w:val="multilevel"/>
    <w:tmpl w:val="47840BAC"/>
    <w:lvl w:ilvl="0">
      <w:start w:val="2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ahoma" w:hAnsi="Tahoma" w:hint="default"/>
        <w:sz w:val="22"/>
      </w:rPr>
    </w:lvl>
  </w:abstractNum>
  <w:abstractNum w:abstractNumId="23" w15:restartNumberingAfterBreak="0">
    <w:nsid w:val="22D33728"/>
    <w:multiLevelType w:val="hybridMultilevel"/>
    <w:tmpl w:val="1A6ACF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C66E3"/>
    <w:multiLevelType w:val="multilevel"/>
    <w:tmpl w:val="C4382E18"/>
    <w:lvl w:ilvl="0">
      <w:start w:val="3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ahoma" w:hAnsi="Tahoma" w:hint="default"/>
        <w:sz w:val="22"/>
      </w:rPr>
    </w:lvl>
  </w:abstractNum>
  <w:abstractNum w:abstractNumId="25" w15:restartNumberingAfterBreak="0">
    <w:nsid w:val="2F2131F8"/>
    <w:multiLevelType w:val="hybridMultilevel"/>
    <w:tmpl w:val="6278FD36"/>
    <w:lvl w:ilvl="0" w:tplc="9BB62AFE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E3FB5"/>
    <w:multiLevelType w:val="multilevel"/>
    <w:tmpl w:val="000ADE66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6652D6"/>
    <w:multiLevelType w:val="multilevel"/>
    <w:tmpl w:val="FE9A0BBC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ahoma" w:hAnsi="Tahoma" w:hint="default"/>
        <w:sz w:val="22"/>
      </w:rPr>
    </w:lvl>
  </w:abstractNum>
  <w:abstractNum w:abstractNumId="28" w15:restartNumberingAfterBreak="0">
    <w:nsid w:val="4A1B2263"/>
    <w:multiLevelType w:val="hybridMultilevel"/>
    <w:tmpl w:val="148EF07A"/>
    <w:lvl w:ilvl="0" w:tplc="B958DB72">
      <w:start w:val="1"/>
      <w:numFmt w:val="bullet"/>
      <w:pStyle w:val="Listenabsatz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480DCB"/>
    <w:multiLevelType w:val="hybridMultilevel"/>
    <w:tmpl w:val="92E03C12"/>
    <w:lvl w:ilvl="0" w:tplc="DCFA1CF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E2E11"/>
    <w:multiLevelType w:val="multilevel"/>
    <w:tmpl w:val="CDC45F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52327F28"/>
    <w:multiLevelType w:val="hybridMultilevel"/>
    <w:tmpl w:val="7B88B06E"/>
    <w:lvl w:ilvl="0" w:tplc="CA78021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436D"/>
    <w:multiLevelType w:val="hybridMultilevel"/>
    <w:tmpl w:val="F4808178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15158"/>
    <w:multiLevelType w:val="hybridMultilevel"/>
    <w:tmpl w:val="B0427660"/>
    <w:lvl w:ilvl="0" w:tplc="FE5A6802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F16C5"/>
    <w:multiLevelType w:val="hybridMultilevel"/>
    <w:tmpl w:val="A906F57A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136A4"/>
    <w:multiLevelType w:val="hybridMultilevel"/>
    <w:tmpl w:val="DE8E77FA"/>
    <w:lvl w:ilvl="0" w:tplc="08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41C4C"/>
    <w:multiLevelType w:val="hybridMultilevel"/>
    <w:tmpl w:val="867E3058"/>
    <w:lvl w:ilvl="0" w:tplc="8C4CE4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046DB"/>
    <w:multiLevelType w:val="hybridMultilevel"/>
    <w:tmpl w:val="2C982ADA"/>
    <w:lvl w:ilvl="0" w:tplc="9EA21EC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5217F"/>
    <w:multiLevelType w:val="hybridMultilevel"/>
    <w:tmpl w:val="8188C42C"/>
    <w:lvl w:ilvl="0" w:tplc="26FAD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B626F"/>
    <w:multiLevelType w:val="multilevel"/>
    <w:tmpl w:val="C78E1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6F3235F"/>
    <w:multiLevelType w:val="hybridMultilevel"/>
    <w:tmpl w:val="7BEA5E8A"/>
    <w:lvl w:ilvl="0" w:tplc="4816FADC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5052F"/>
    <w:multiLevelType w:val="hybridMultilevel"/>
    <w:tmpl w:val="0EBC9C9E"/>
    <w:lvl w:ilvl="0" w:tplc="3AE849B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520E4"/>
    <w:multiLevelType w:val="hybridMultilevel"/>
    <w:tmpl w:val="25BAD998"/>
    <w:lvl w:ilvl="0" w:tplc="EA1CBB4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F5C48"/>
    <w:multiLevelType w:val="hybridMultilevel"/>
    <w:tmpl w:val="A5BA45EA"/>
    <w:lvl w:ilvl="0" w:tplc="08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7837">
    <w:abstractNumId w:val="30"/>
  </w:num>
  <w:num w:numId="2" w16cid:durableId="1579486351">
    <w:abstractNumId w:val="30"/>
  </w:num>
  <w:num w:numId="3" w16cid:durableId="148788560">
    <w:abstractNumId w:val="41"/>
  </w:num>
  <w:num w:numId="4" w16cid:durableId="1698193718">
    <w:abstractNumId w:val="36"/>
  </w:num>
  <w:num w:numId="5" w16cid:durableId="658076353">
    <w:abstractNumId w:val="9"/>
  </w:num>
  <w:num w:numId="6" w16cid:durableId="1968005186">
    <w:abstractNumId w:val="7"/>
  </w:num>
  <w:num w:numId="7" w16cid:durableId="1653171278">
    <w:abstractNumId w:val="6"/>
  </w:num>
  <w:num w:numId="8" w16cid:durableId="1945919989">
    <w:abstractNumId w:val="5"/>
  </w:num>
  <w:num w:numId="9" w16cid:durableId="1062362038">
    <w:abstractNumId w:val="4"/>
  </w:num>
  <w:num w:numId="10" w16cid:durableId="1755660116">
    <w:abstractNumId w:val="0"/>
  </w:num>
  <w:num w:numId="11" w16cid:durableId="1422146753">
    <w:abstractNumId w:val="1"/>
  </w:num>
  <w:num w:numId="12" w16cid:durableId="562643944">
    <w:abstractNumId w:val="2"/>
  </w:num>
  <w:num w:numId="13" w16cid:durableId="1546477854">
    <w:abstractNumId w:val="3"/>
  </w:num>
  <w:num w:numId="14" w16cid:durableId="1026715232">
    <w:abstractNumId w:val="8"/>
  </w:num>
  <w:num w:numId="15" w16cid:durableId="714353489">
    <w:abstractNumId w:val="16"/>
  </w:num>
  <w:num w:numId="16" w16cid:durableId="654644747">
    <w:abstractNumId w:val="15"/>
  </w:num>
  <w:num w:numId="17" w16cid:durableId="698121182">
    <w:abstractNumId w:val="16"/>
  </w:num>
  <w:num w:numId="18" w16cid:durableId="890654672">
    <w:abstractNumId w:val="15"/>
  </w:num>
  <w:num w:numId="19" w16cid:durableId="724186412">
    <w:abstractNumId w:val="25"/>
  </w:num>
  <w:num w:numId="20" w16cid:durableId="1403606083">
    <w:abstractNumId w:val="33"/>
  </w:num>
  <w:num w:numId="21" w16cid:durableId="1511605983">
    <w:abstractNumId w:val="15"/>
  </w:num>
  <w:num w:numId="22" w16cid:durableId="437026433">
    <w:abstractNumId w:val="15"/>
  </w:num>
  <w:num w:numId="23" w16cid:durableId="1794399196">
    <w:abstractNumId w:val="29"/>
  </w:num>
  <w:num w:numId="24" w16cid:durableId="1928804970">
    <w:abstractNumId w:val="15"/>
  </w:num>
  <w:num w:numId="25" w16cid:durableId="1574464463">
    <w:abstractNumId w:val="39"/>
  </w:num>
  <w:num w:numId="26" w16cid:durableId="1695300907">
    <w:abstractNumId w:val="24"/>
  </w:num>
  <w:num w:numId="27" w16cid:durableId="687290208">
    <w:abstractNumId w:val="22"/>
  </w:num>
  <w:num w:numId="28" w16cid:durableId="571431317">
    <w:abstractNumId w:val="27"/>
  </w:num>
  <w:num w:numId="29" w16cid:durableId="1225489222">
    <w:abstractNumId w:val="13"/>
  </w:num>
  <w:num w:numId="30" w16cid:durableId="1651473910">
    <w:abstractNumId w:val="26"/>
  </w:num>
  <w:num w:numId="31" w16cid:durableId="1801532127">
    <w:abstractNumId w:val="14"/>
  </w:num>
  <w:num w:numId="32" w16cid:durableId="734858960">
    <w:abstractNumId w:val="28"/>
  </w:num>
  <w:num w:numId="33" w16cid:durableId="1236234728">
    <w:abstractNumId w:val="43"/>
  </w:num>
  <w:num w:numId="34" w16cid:durableId="1555701917">
    <w:abstractNumId w:val="12"/>
  </w:num>
  <w:num w:numId="35" w16cid:durableId="569847626">
    <w:abstractNumId w:val="42"/>
  </w:num>
  <w:num w:numId="36" w16cid:durableId="1796942459">
    <w:abstractNumId w:val="17"/>
  </w:num>
  <w:num w:numId="37" w16cid:durableId="1410807580">
    <w:abstractNumId w:val="21"/>
  </w:num>
  <w:num w:numId="38" w16cid:durableId="1785613270">
    <w:abstractNumId w:val="18"/>
  </w:num>
  <w:num w:numId="39" w16cid:durableId="189807392">
    <w:abstractNumId w:val="19"/>
  </w:num>
  <w:num w:numId="40" w16cid:durableId="1653097311">
    <w:abstractNumId w:val="38"/>
  </w:num>
  <w:num w:numId="41" w16cid:durableId="1138257770">
    <w:abstractNumId w:val="10"/>
  </w:num>
  <w:num w:numId="42" w16cid:durableId="246353349">
    <w:abstractNumId w:val="34"/>
  </w:num>
  <w:num w:numId="43" w16cid:durableId="792407098">
    <w:abstractNumId w:val="32"/>
  </w:num>
  <w:num w:numId="44" w16cid:durableId="1874612695">
    <w:abstractNumId w:val="35"/>
  </w:num>
  <w:num w:numId="45" w16cid:durableId="1285455584">
    <w:abstractNumId w:val="11"/>
  </w:num>
  <w:num w:numId="46" w16cid:durableId="372004316">
    <w:abstractNumId w:val="40"/>
  </w:num>
  <w:num w:numId="47" w16cid:durableId="711348595">
    <w:abstractNumId w:val="23"/>
  </w:num>
  <w:num w:numId="48" w16cid:durableId="1453741144">
    <w:abstractNumId w:val="37"/>
  </w:num>
  <w:num w:numId="49" w16cid:durableId="1218316192">
    <w:abstractNumId w:val="20"/>
  </w:num>
  <w:num w:numId="50" w16cid:durableId="7104998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lignBordersAndEdges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6" w:nlCheck="1" w:checkStyle="0"/>
  <w:activeWritingStyle w:appName="MSWord" w:lang="it-CH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81"/>
  <w:drawingGridVerticalSpacing w:val="181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13"/>
    <w:rsid w:val="000C3513"/>
    <w:rsid w:val="00A74376"/>
    <w:rsid w:val="00A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37CFA4"/>
  <w15:docId w15:val="{02BCB2F0-5A15-45A9-A1A7-7379C4F1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30"/>
      </w:numPr>
      <w:spacing w:before="240" w:after="120"/>
      <w:ind w:left="357" w:hanging="35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0"/>
      </w:numPr>
      <w:spacing w:before="240" w:after="60"/>
      <w:ind w:left="567" w:hanging="567"/>
      <w:outlineLvl w:val="1"/>
    </w:pPr>
    <w:rPr>
      <w:rFonts w:cs="Arial"/>
      <w:b/>
      <w:b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0"/>
      </w:numPr>
      <w:spacing w:before="120" w:after="60"/>
      <w:ind w:left="624" w:hanging="624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p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p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pPr>
      <w:outlineLvl w:val="6"/>
    </w:pPr>
    <w:rPr>
      <w:b/>
    </w:rPr>
  </w:style>
  <w:style w:type="paragraph" w:styleId="berschrift8">
    <w:name w:val="heading 8"/>
    <w:basedOn w:val="Standard"/>
    <w:next w:val="Standard"/>
    <w:pPr>
      <w:outlineLvl w:val="7"/>
    </w:pPr>
    <w:rPr>
      <w:b/>
      <w:iCs/>
    </w:rPr>
  </w:style>
  <w:style w:type="paragraph" w:styleId="berschrift9">
    <w:name w:val="heading 9"/>
    <w:basedOn w:val="Standard"/>
    <w:next w:val="Standard"/>
    <w:p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1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Pr>
      <w:bCs/>
      <w:szCs w:val="28"/>
    </w:rPr>
  </w:style>
  <w:style w:type="paragraph" w:styleId="Verzeichnis2">
    <w:name w:val="toc 2"/>
    <w:basedOn w:val="Standard"/>
    <w:next w:val="Standard"/>
    <w:autoRedefine/>
    <w:semiHidden/>
    <w:rPr>
      <w:bCs/>
    </w:rPr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  <w:pPr>
      <w:ind w:left="442"/>
    </w:pPr>
  </w:style>
  <w:style w:type="paragraph" w:styleId="Verzeichnis5">
    <w:name w:val="toc 5"/>
    <w:basedOn w:val="Standard"/>
    <w:next w:val="Standard"/>
    <w:autoRedefine/>
    <w:semiHidden/>
    <w:pPr>
      <w:ind w:left="660"/>
    </w:pPr>
  </w:style>
  <w:style w:type="character" w:styleId="Hyperlink">
    <w:name w:val="Hyperlink"/>
    <w:uiPriority w:val="99"/>
    <w:rPr>
      <w:rFonts w:ascii="Arial" w:hAnsi="Arial"/>
      <w:color w:val="auto"/>
      <w:sz w:val="20"/>
      <w:szCs w:val="20"/>
      <w:u w:val="none"/>
    </w:rPr>
  </w:style>
  <w:style w:type="character" w:styleId="BesuchterLink">
    <w:name w:val="FollowedHyperlink"/>
    <w:semiHidden/>
    <w:rPr>
      <w:rFonts w:ascii="Arial" w:hAnsi="Arial"/>
      <w:color w:val="auto"/>
      <w:sz w:val="20"/>
      <w:szCs w:val="20"/>
      <w:u w:val="none"/>
    </w:rPr>
  </w:style>
  <w:style w:type="character" w:styleId="Seitenzahl">
    <w:name w:val="page number"/>
    <w:basedOn w:val="Absatz-Standardschriftart"/>
    <w:uiPriority w:val="19"/>
  </w:style>
  <w:style w:type="paragraph" w:styleId="Beschriftung">
    <w:name w:val="caption"/>
    <w:basedOn w:val="Standard"/>
    <w:next w:val="Standard"/>
    <w:pPr>
      <w:spacing w:before="120" w:after="120"/>
    </w:pPr>
    <w:rPr>
      <w:bCs/>
      <w:sz w:val="18"/>
      <w:szCs w:val="20"/>
    </w:rPr>
  </w:style>
  <w:style w:type="paragraph" w:styleId="Endnotentext">
    <w:name w:val="endnote text"/>
    <w:basedOn w:val="Standard"/>
    <w:semiHidden/>
    <w:rPr>
      <w:sz w:val="18"/>
      <w:szCs w:val="20"/>
    </w:rPr>
  </w:style>
  <w:style w:type="paragraph" w:styleId="Funotentext">
    <w:name w:val="footnote text"/>
    <w:basedOn w:val="Standard"/>
    <w:semiHidden/>
    <w:rPr>
      <w:sz w:val="18"/>
      <w:szCs w:val="20"/>
    </w:rPr>
  </w:style>
  <w:style w:type="paragraph" w:styleId="Verzeichnis6">
    <w:name w:val="toc 6"/>
    <w:basedOn w:val="Standard"/>
    <w:next w:val="Standard"/>
    <w:autoRedefine/>
    <w:semiHidden/>
    <w:pPr>
      <w:ind w:left="880"/>
    </w:pPr>
  </w:style>
  <w:style w:type="paragraph" w:styleId="Verzeichnis7">
    <w:name w:val="toc 7"/>
    <w:basedOn w:val="Standard"/>
    <w:next w:val="Standard"/>
    <w:autoRedefine/>
    <w:semiHidden/>
    <w:pPr>
      <w:ind w:left="1100"/>
    </w:pPr>
  </w:style>
  <w:style w:type="paragraph" w:styleId="Verzeichnis8">
    <w:name w:val="toc 8"/>
    <w:basedOn w:val="Standard"/>
    <w:next w:val="Standard"/>
    <w:autoRedefine/>
    <w:semiHidden/>
    <w:pPr>
      <w:ind w:left="1320"/>
    </w:pPr>
  </w:style>
  <w:style w:type="paragraph" w:styleId="Verzeichnis9">
    <w:name w:val="toc 9"/>
    <w:basedOn w:val="Standard"/>
    <w:next w:val="Standard"/>
    <w:autoRedefine/>
    <w:semiHidden/>
    <w:pPr>
      <w:ind w:left="1540"/>
    </w:pPr>
  </w:style>
  <w:style w:type="paragraph" w:customStyle="1" w:styleId="Nummer">
    <w:name w:val="Nummer"/>
    <w:basedOn w:val="Standard"/>
    <w:semiHidden/>
  </w:style>
  <w:style w:type="paragraph" w:customStyle="1" w:styleId="Standardbold">
    <w:name w:val="Standard bold"/>
    <w:basedOn w:val="Standard"/>
    <w:semiHidden/>
    <w:rPr>
      <w:b/>
      <w:spacing w:val="2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bold">
    <w:name w:val="address bold"/>
    <w:basedOn w:val="Standard"/>
    <w:next w:val="address"/>
    <w:semiHidden/>
    <w:pPr>
      <w:spacing w:line="220" w:lineRule="exact"/>
    </w:pPr>
    <w:rPr>
      <w:b/>
      <w:spacing w:val="4"/>
      <w:sz w:val="16"/>
      <w:szCs w:val="16"/>
    </w:rPr>
  </w:style>
  <w:style w:type="paragraph" w:customStyle="1" w:styleId="Page2">
    <w:name w:val="Page_2"/>
    <w:basedOn w:val="Standardbold"/>
    <w:link w:val="Page2Zchn"/>
    <w:semiHidden/>
  </w:style>
  <w:style w:type="character" w:customStyle="1" w:styleId="Page2Zchn">
    <w:name w:val="Page_2 Zchn"/>
    <w:link w:val="Page2"/>
    <w:rPr>
      <w:rFonts w:ascii="Arial" w:hAnsi="Arial"/>
      <w:b/>
      <w:spacing w:val="2"/>
      <w:lang w:val="de-CH" w:eastAsia="de-DE" w:bidi="ar-SA"/>
    </w:rPr>
  </w:style>
  <w:style w:type="paragraph" w:customStyle="1" w:styleId="address">
    <w:name w:val="address"/>
    <w:basedOn w:val="addressbold"/>
    <w:semiHidden/>
    <w:rPr>
      <w:b w:val="0"/>
    </w:r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customStyle="1" w:styleId="empty">
    <w:name w:val="empty"/>
    <w:basedOn w:val="Fuzeile"/>
    <w:semiHidden/>
    <w:pPr>
      <w:tabs>
        <w:tab w:val="clear" w:pos="4536"/>
        <w:tab w:val="clear" w:pos="9072"/>
      </w:tabs>
    </w:pPr>
    <w:rPr>
      <w:sz w:val="2"/>
    </w:rPr>
  </w:style>
  <w:style w:type="paragraph" w:customStyle="1" w:styleId="Page20">
    <w:name w:val="Page2"/>
    <w:basedOn w:val="Standard"/>
    <w:semiHidden/>
    <w:pPr>
      <w:spacing w:before="1200"/>
    </w:pPr>
    <w:rPr>
      <w:b/>
      <w:spacing w:val="2"/>
      <w:sz w:val="18"/>
      <w:szCs w:val="20"/>
    </w:rPr>
  </w:style>
  <w:style w:type="paragraph" w:customStyle="1" w:styleId="Referenceline2">
    <w:name w:val="Reference line2"/>
    <w:basedOn w:val="Standard"/>
    <w:semiHidden/>
    <w:rPr>
      <w:spacing w:val="-4"/>
    </w:rPr>
  </w:style>
  <w:style w:type="paragraph" w:customStyle="1" w:styleId="Referenceline3">
    <w:name w:val="Reference line 3"/>
    <w:basedOn w:val="Standard"/>
    <w:semiHidden/>
    <w:rPr>
      <w:spacing w:val="-6"/>
    </w:rPr>
  </w:style>
  <w:style w:type="paragraph" w:customStyle="1" w:styleId="Adr">
    <w:name w:val="Adr"/>
    <w:basedOn w:val="Standard"/>
    <w:semiHidden/>
  </w:style>
  <w:style w:type="paragraph" w:styleId="Datum">
    <w:name w:val="Date"/>
    <w:basedOn w:val="Standard"/>
    <w:next w:val="Standard"/>
  </w:style>
  <w:style w:type="character" w:customStyle="1" w:styleId="FuzeileZchn">
    <w:name w:val="Fußzeile Zchn"/>
    <w:basedOn w:val="Absatz-Standardschriftart"/>
    <w:link w:val="Fuzeile"/>
    <w:uiPriority w:val="19"/>
    <w:rPr>
      <w:rFonts w:ascii="Tahoma" w:hAnsi="Tahoma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qFormat/>
    <w:pPr>
      <w:spacing w:after="300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Pr>
      <w:rFonts w:ascii="Tahoma" w:eastAsiaTheme="majorEastAsia" w:hAnsi="Tahoma" w:cstheme="majorBidi"/>
      <w:b/>
      <w:color w:val="000000" w:themeColor="text1"/>
      <w:spacing w:val="5"/>
      <w:kern w:val="28"/>
      <w:sz w:val="36"/>
      <w:szCs w:val="52"/>
      <w:lang w:eastAsia="de-DE"/>
    </w:rPr>
  </w:style>
  <w:style w:type="paragraph" w:customStyle="1" w:styleId="RoRTitle">
    <w:name w:val="RoR Title"/>
    <w:basedOn w:val="Standard"/>
    <w:pPr>
      <w:spacing w:before="240" w:after="240"/>
    </w:pPr>
    <w:rPr>
      <w:b/>
    </w:rPr>
  </w:style>
  <w:style w:type="paragraph" w:customStyle="1" w:styleId="nonumberingHeading1">
    <w:name w:val="no numbering_Heading 1"/>
    <w:basedOn w:val="berschrift1"/>
    <w:next w:val="Standard"/>
    <w:qFormat/>
    <w:pPr>
      <w:numPr>
        <w:numId w:val="0"/>
      </w:numPr>
    </w:pPr>
  </w:style>
  <w:style w:type="paragraph" w:customStyle="1" w:styleId="nonumberingHeading2">
    <w:name w:val="no numbering_Heading 2"/>
    <w:basedOn w:val="berschrift2"/>
    <w:next w:val="Standard"/>
    <w:qFormat/>
    <w:pPr>
      <w:numPr>
        <w:ilvl w:val="0"/>
        <w:numId w:val="0"/>
      </w:numPr>
    </w:pPr>
  </w:style>
  <w:style w:type="paragraph" w:customStyle="1" w:styleId="nonumberingHeading3">
    <w:name w:val="no numbering_Heading 3"/>
    <w:basedOn w:val="berschrift3"/>
    <w:next w:val="Standard"/>
    <w:qFormat/>
    <w:pPr>
      <w:numPr>
        <w:ilvl w:val="0"/>
        <w:numId w:val="0"/>
      </w:numPr>
    </w:pPr>
  </w:style>
  <w:style w:type="paragraph" w:styleId="Listenabsatz">
    <w:name w:val="List Paragraph"/>
    <w:basedOn w:val="Standard"/>
    <w:uiPriority w:val="34"/>
    <w:qFormat/>
    <w:pPr>
      <w:numPr>
        <w:numId w:val="32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Tahoma" w:hAnsi="Tahoma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Tahoma" w:hAnsi="Tahoma"/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5952A0468CB4D875309D6E46258EF" ma:contentTypeVersion="9" ma:contentTypeDescription="Ein neues Dokument erstellen." ma:contentTypeScope="" ma:versionID="6ca345c8ee93f0294d91f1b969aab8d0">
  <xsd:schema xmlns:xsd="http://www.w3.org/2001/XMLSchema" xmlns:xs="http://www.w3.org/2001/XMLSchema" xmlns:p="http://schemas.microsoft.com/office/2006/metadata/properties" xmlns:ns2="0614dc91-23fd-4d2b-9cfb-3d85a98750d0" xmlns:ns3="a74913f8-acf3-4a6b-b032-02c7d8d3708e" targetNamespace="http://schemas.microsoft.com/office/2006/metadata/properties" ma:root="true" ma:fieldsID="7cbba1f7066b4357f7f682173456283b" ns2:_="" ns3:_="">
    <xsd:import namespace="0614dc91-23fd-4d2b-9cfb-3d85a98750d0"/>
    <xsd:import namespace="a74913f8-acf3-4a6b-b032-02c7d8d3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dc91-23fd-4d2b-9cfb-3d85a9875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c5cd369-4a6d-492d-9a81-d7f50e3d8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13f8-acf3-4a6b-b032-02c7d8d3708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dd6c644-c3cc-4383-9ec4-30f1821009d0}" ma:internalName="TaxCatchAll" ma:showField="CatchAllData" ma:web="a74913f8-acf3-4a6b-b032-02c7d8d37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13f8-acf3-4a6b-b032-02c7d8d3708e" xsi:nil="true"/>
    <lcf76f155ced4ddcb4097134ff3c332f xmlns="0614dc91-23fd-4d2b-9cfb-3d85a98750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F0D8-960D-4818-BFF3-2646E4B9C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1602A-2235-43E6-94EA-CED2B1424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4dc91-23fd-4d2b-9cfb-3d85a98750d0"/>
    <ds:schemaRef ds:uri="a74913f8-acf3-4a6b-b032-02c7d8d3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ABDF9-D2A6-46E6-B97B-002E964B212F}">
  <ds:schemaRefs>
    <ds:schemaRef ds:uri="http://schemas.microsoft.com/office/2006/metadata/properties"/>
    <ds:schemaRef ds:uri="http://schemas.microsoft.com/office/infopath/2007/PartnerControls"/>
    <ds:schemaRef ds:uri="a74913f8-acf3-4a6b-b032-02c7d8d3708e"/>
    <ds:schemaRef ds:uri="0614dc91-23fd-4d2b-9cfb-3d85a98750d0"/>
  </ds:schemaRefs>
</ds:datastoreItem>
</file>

<file path=customXml/itemProps4.xml><?xml version="1.0" encoding="utf-8"?>
<ds:datastoreItem xmlns:ds="http://schemas.openxmlformats.org/officeDocument/2006/customXml" ds:itemID="{2E25A008-9A86-4528-925E-66A08281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1223</Words>
  <Characters>7712</Characters>
  <Application>Microsoft Office Word</Application>
  <DocSecurity>4</DocSecurity>
  <Lines>64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Template: ISO</vt:lpstr>
      <vt:lpstr>Template: ISO</vt:lpstr>
    </vt:vector>
  </TitlesOfParts>
  <Manager>OfficeCare AG, Gerlafingen</Manager>
  <Company>Dnata Switzerland AG, Kloten-Geneva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ISO</dc:title>
  <dc:subject>Programmiertes Template für Tool DTA (Dnata Template Automation)</dc:subject>
  <dc:creator>Thomas Frischknecht</dc:creator>
  <dc:description>August 2013</dc:description>
  <cp:lastModifiedBy>Sonderegger Schwab Manuela Maria NCSC</cp:lastModifiedBy>
  <cp:revision>2</cp:revision>
  <cp:lastPrinted>2021-11-11T12:48:00Z</cp:lastPrinted>
  <dcterms:created xsi:type="dcterms:W3CDTF">2025-02-24T10:33:00Z</dcterms:created>
  <dcterms:modified xsi:type="dcterms:W3CDTF">2025-02-24T10:33:00Z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0x0101006485952A0468CB4D875309D6E46258EF</vt:lpwstr>
  </property>
</Properties>
</file>